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68" w:rsidRPr="00D41B8F" w:rsidRDefault="00D41B8F" w:rsidP="00D41B8F">
      <w:pPr>
        <w:pStyle w:val="1Titlejudul"/>
      </w:pPr>
      <w:r w:rsidRPr="00D41B8F">
        <w:t>Pembelajaran Pendidikan Jasmani Model Cooperative Learning Tipe Jigsaw Terhadap Peningkatan Hasil Belajar Ranah Kognitif, Afektif &amp; Psikomotor</w:t>
      </w:r>
      <w:r w:rsidR="00E30BAF" w:rsidRPr="00D41B8F">
        <w:t xml:space="preserve"> </w:t>
      </w:r>
    </w:p>
    <w:p w:rsidR="007C5341" w:rsidRPr="00D41B8F" w:rsidRDefault="00D41B8F" w:rsidP="00D41B8F">
      <w:pPr>
        <w:pStyle w:val="2Penulis"/>
      </w:pPr>
      <w:proofErr w:type="spellStart"/>
      <w:r w:rsidRPr="00D41B8F">
        <w:t>Triatmo</w:t>
      </w:r>
      <w:proofErr w:type="spellEnd"/>
      <w:r w:rsidRPr="00D41B8F">
        <w:t xml:space="preserve"> Joko </w:t>
      </w:r>
      <w:proofErr w:type="spellStart"/>
      <w:r w:rsidRPr="00D41B8F">
        <w:t>Purnomo</w:t>
      </w:r>
      <w:proofErr w:type="spellEnd"/>
      <w:r>
        <w:rPr>
          <w:lang w:val="id-ID"/>
        </w:rPr>
        <w:t>*</w:t>
      </w:r>
      <w:r w:rsidRPr="00D41B8F">
        <w:t xml:space="preserve">, </w:t>
      </w:r>
      <w:proofErr w:type="spellStart"/>
      <w:r w:rsidRPr="00D41B8F">
        <w:t>Sapto</w:t>
      </w:r>
      <w:proofErr w:type="spellEnd"/>
      <w:r w:rsidRPr="00D41B8F">
        <w:t xml:space="preserve"> </w:t>
      </w:r>
      <w:proofErr w:type="spellStart"/>
      <w:r w:rsidRPr="00D41B8F">
        <w:t>Adi</w:t>
      </w:r>
      <w:proofErr w:type="spellEnd"/>
      <w:r w:rsidRPr="00D41B8F">
        <w:t xml:space="preserve">, </w:t>
      </w:r>
      <w:proofErr w:type="spellStart"/>
      <w:r w:rsidRPr="00D41B8F">
        <w:t>Arief</w:t>
      </w:r>
      <w:proofErr w:type="spellEnd"/>
      <w:r w:rsidRPr="00D41B8F">
        <w:t xml:space="preserve"> </w:t>
      </w:r>
      <w:proofErr w:type="spellStart"/>
      <w:r w:rsidRPr="00D41B8F">
        <w:t>Darmawan</w:t>
      </w:r>
      <w:proofErr w:type="spellEnd"/>
      <w:r>
        <w:rPr>
          <w:lang w:val="id-ID"/>
        </w:rPr>
        <w:t>,</w:t>
      </w:r>
      <w:r w:rsidRPr="00D41B8F">
        <w:t xml:space="preserve"> Dona Sandy </w:t>
      </w:r>
      <w:proofErr w:type="spellStart"/>
      <w:r w:rsidRPr="00D41B8F">
        <w:t>Yudasmara</w:t>
      </w:r>
      <w:proofErr w:type="spellEnd"/>
    </w:p>
    <w:p w:rsidR="007C5341" w:rsidRPr="000B359F" w:rsidRDefault="007C5341" w:rsidP="007C5341">
      <w:pPr>
        <w:pStyle w:val="3Afiliasi"/>
      </w:pPr>
    </w:p>
    <w:p w:rsidR="007C5341" w:rsidRDefault="00D41B8F" w:rsidP="00D41B8F">
      <w:pPr>
        <w:pStyle w:val="3Afiliasi"/>
      </w:pPr>
      <w:proofErr w:type="spellStart"/>
      <w:r w:rsidRPr="00D41B8F">
        <w:t>Universitas</w:t>
      </w:r>
      <w:proofErr w:type="spellEnd"/>
      <w:r w:rsidRPr="001053FB">
        <w:rPr>
          <w:noProof/>
          <w:lang w:val="id-ID"/>
        </w:rPr>
        <w:t xml:space="preserve"> Negeri Malang, Jl. Semarang No. 5 Malang, Jawa Timur, Indonesia</w:t>
      </w:r>
    </w:p>
    <w:p w:rsidR="003669B2" w:rsidRDefault="003669B2" w:rsidP="00D41B8F">
      <w:pPr>
        <w:pStyle w:val="3Afiliasi"/>
        <w:rPr>
          <w:noProof/>
          <w:lang w:val="id-ID"/>
        </w:rPr>
      </w:pPr>
      <w:r>
        <w:t>*</w:t>
      </w:r>
      <w:r w:rsidRPr="003669B2">
        <w:t xml:space="preserve">Corresponding author, </w:t>
      </w:r>
      <w:r w:rsidRPr="002452F9">
        <w:rPr>
          <w:rStyle w:val="3CorrespondingChar"/>
        </w:rPr>
        <w:t>email</w:t>
      </w:r>
      <w:r w:rsidRPr="003669B2">
        <w:t>:</w:t>
      </w:r>
      <w:r w:rsidR="00D41B8F" w:rsidRPr="00D41B8F">
        <w:rPr>
          <w:noProof/>
          <w:lang w:val="id-ID"/>
        </w:rPr>
        <w:t xml:space="preserve"> </w:t>
      </w:r>
      <w:hyperlink r:id="rId8" w:history="1">
        <w:r w:rsidR="00D41B8F" w:rsidRPr="00B8356E">
          <w:rPr>
            <w:lang w:val="id-ID"/>
          </w:rPr>
          <w:t>triatmo.joko.2106148@students.um.</w:t>
        </w:r>
        <w:r w:rsidR="00D41B8F" w:rsidRPr="00B8356E">
          <w:t>ac</w:t>
        </w:r>
        <w:r w:rsidR="00D41B8F" w:rsidRPr="00B8356E">
          <w:rPr>
            <w:lang w:val="id-ID"/>
          </w:rPr>
          <w:t>.id</w:t>
        </w:r>
      </w:hyperlink>
    </w:p>
    <w:p w:rsidR="00D41B8F" w:rsidRDefault="00D41B8F" w:rsidP="00D41B8F">
      <w:pPr>
        <w:pStyle w:val="3Afiliasi"/>
      </w:pPr>
    </w:p>
    <w:p w:rsidR="003669B2" w:rsidRPr="001000FD" w:rsidRDefault="003669B2" w:rsidP="007C5341">
      <w:pPr>
        <w:pStyle w:val="3Afiliasi"/>
        <w:rPr>
          <w:lang w:val="id-ID"/>
        </w:rPr>
      </w:pPr>
      <w:proofErr w:type="spellStart"/>
      <w:r>
        <w:t>doi</w:t>
      </w:r>
      <w:proofErr w:type="spellEnd"/>
      <w:r>
        <w:t xml:space="preserve">: </w:t>
      </w:r>
      <w:r w:rsidRPr="003669B2">
        <w:t>10.17977/um065</w:t>
      </w:r>
      <w:r>
        <w:t>.</w:t>
      </w:r>
      <w:r w:rsidRPr="003669B2">
        <w:t>v</w:t>
      </w:r>
      <w:r w:rsidR="00C01DC5">
        <w:t>4</w:t>
      </w:r>
      <w:r>
        <w:t>.</w:t>
      </w:r>
      <w:r w:rsidRPr="003669B2">
        <w:t>i</w:t>
      </w:r>
      <w:r w:rsidR="008F25E9">
        <w:t>9</w:t>
      </w:r>
      <w:r>
        <w:t>.</w:t>
      </w:r>
      <w:r w:rsidRPr="003669B2">
        <w:t>202</w:t>
      </w:r>
      <w:r w:rsidR="00C01DC5">
        <w:t>4</w:t>
      </w:r>
      <w:r>
        <w:t>.</w:t>
      </w:r>
      <w:r w:rsidR="001000FD">
        <w:rPr>
          <w:lang w:val="id-ID"/>
        </w:rPr>
        <w:t>19</w:t>
      </w:r>
      <w:bookmarkStart w:id="0" w:name="_GoBack"/>
      <w:bookmarkEnd w:id="0"/>
    </w:p>
    <w:p w:rsidR="007C5341" w:rsidRDefault="007C5341" w:rsidP="007C5341">
      <w:pPr>
        <w:pStyle w:val="3Afilia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rsidTr="001C68F2">
        <w:tc>
          <w:tcPr>
            <w:tcW w:w="2551" w:type="dxa"/>
          </w:tcPr>
          <w:p w:rsidR="007C5341" w:rsidRPr="000B359F" w:rsidRDefault="007C5341" w:rsidP="007C5341">
            <w:pPr>
              <w:spacing w:before="60"/>
              <w:rPr>
                <w:rFonts w:ascii="Arial" w:hAnsi="Arial" w:cs="Arial"/>
                <w:b/>
                <w:bCs/>
                <w:sz w:val="18"/>
                <w:szCs w:val="18"/>
              </w:rPr>
            </w:pPr>
            <w:r w:rsidRPr="000B359F">
              <w:rPr>
                <w:rFonts w:ascii="Arial" w:hAnsi="Arial" w:cs="Arial"/>
                <w:b/>
                <w:bCs/>
                <w:sz w:val="18"/>
                <w:szCs w:val="18"/>
              </w:rPr>
              <w:t>Keywords</w:t>
            </w:r>
          </w:p>
          <w:p w:rsidR="00D41B8F" w:rsidRDefault="00D41B8F" w:rsidP="00D41B8F">
            <w:pPr>
              <w:pStyle w:val="4AbstractAbstrak"/>
              <w:rPr>
                <w:noProof/>
              </w:rPr>
            </w:pPr>
            <w:r>
              <w:rPr>
                <w:noProof/>
              </w:rPr>
              <w:t>physical education</w:t>
            </w:r>
          </w:p>
          <w:p w:rsidR="00D41B8F" w:rsidRDefault="00D41B8F" w:rsidP="00D41B8F">
            <w:pPr>
              <w:pStyle w:val="4AbstractAbstrak"/>
              <w:rPr>
                <w:noProof/>
              </w:rPr>
            </w:pPr>
            <w:r>
              <w:rPr>
                <w:noProof/>
              </w:rPr>
              <w:t>jigsaw</w:t>
            </w:r>
          </w:p>
          <w:p w:rsidR="007C5341" w:rsidRDefault="00D41B8F" w:rsidP="00D41B8F">
            <w:pPr>
              <w:pStyle w:val="4AbstractAbstrak"/>
              <w:rPr>
                <w:b/>
                <w:bCs/>
                <w:sz w:val="24"/>
                <w:szCs w:val="24"/>
              </w:rPr>
            </w:pPr>
            <w:r w:rsidRPr="000A0A10">
              <w:rPr>
                <w:noProof/>
              </w:rPr>
              <w:t>learning outcomes</w:t>
            </w:r>
          </w:p>
        </w:tc>
        <w:tc>
          <w:tcPr>
            <w:tcW w:w="5805" w:type="dxa"/>
            <w:shd w:val="clear" w:color="auto" w:fill="E8E8E8" w:themeFill="background2"/>
          </w:tcPr>
          <w:p w:rsidR="007C5341" w:rsidRPr="004E6685" w:rsidRDefault="007C5341" w:rsidP="007C5341">
            <w:pPr>
              <w:spacing w:before="60"/>
              <w:rPr>
                <w:b/>
                <w:bCs/>
                <w:color w:val="7030A0"/>
              </w:rPr>
            </w:pPr>
            <w:r w:rsidRPr="000B359F">
              <w:rPr>
                <w:rFonts w:ascii="Arial" w:hAnsi="Arial" w:cs="Arial"/>
                <w:b/>
                <w:bCs/>
                <w:sz w:val="18"/>
                <w:szCs w:val="18"/>
              </w:rPr>
              <w:t>Abstract</w:t>
            </w:r>
          </w:p>
          <w:p w:rsidR="007C5341" w:rsidRDefault="00D41B8F" w:rsidP="00D41B8F">
            <w:pPr>
              <w:pStyle w:val="4AbstractAbstrak"/>
              <w:rPr>
                <w:b/>
                <w:bCs/>
                <w:sz w:val="24"/>
                <w:szCs w:val="24"/>
              </w:rPr>
            </w:pPr>
            <w:r w:rsidRPr="007722A5">
              <w:t xml:space="preserve">The purpose of writing a literature review is to determine and examine the effectiveness and influence of physical education learning through a cooperative model using one type of jigsaw or zig-zag forming small groups consisting of materials and experts. This method uses PRISMA to filter data acquisition after being obtained. The results of accessing articles from Google </w:t>
            </w:r>
            <w:r w:rsidRPr="00D41B8F">
              <w:t>Scholar</w:t>
            </w:r>
            <w:r w:rsidRPr="007722A5">
              <w:t xml:space="preserve"> obtained 10 articles published in journals, 5 international and 5 national. The conclusion is that the use of the jigsaw type cooperative model in physical education learning improves learning outcomes from all cognitive, affective, and psychomotor aspects, this is due to the influence of learning experiences, a sense of responsibility, and cooperation between colleagues</w:t>
            </w:r>
            <w:r w:rsidR="007C5341" w:rsidRPr="000B359F">
              <w:rPr>
                <w:rFonts w:asciiTheme="minorHAnsi" w:hAnsiTheme="minorHAnsi" w:cstheme="minorBidi"/>
                <w:sz w:val="16"/>
                <w:szCs w:val="16"/>
              </w:rPr>
              <w:t>.</w:t>
            </w:r>
          </w:p>
        </w:tc>
      </w:tr>
    </w:tbl>
    <w:p w:rsidR="007C5341" w:rsidRDefault="007C5341" w:rsidP="00E61A68"/>
    <w:p w:rsidR="00E30BAF" w:rsidRDefault="00E30BAF" w:rsidP="00E30BAF">
      <w:pPr>
        <w:pStyle w:val="4SubJudul1Heading1"/>
      </w:pPr>
      <w:proofErr w:type="spellStart"/>
      <w:r w:rsidRPr="00E30BAF">
        <w:t>Pendahuluan</w:t>
      </w:r>
      <w:proofErr w:type="spellEnd"/>
    </w:p>
    <w:p w:rsidR="00D41B8F" w:rsidRPr="00D41B8F" w:rsidRDefault="00D41B8F" w:rsidP="00D41B8F">
      <w:pPr>
        <w:pStyle w:val="5TextTeks"/>
      </w:pPr>
      <w:r w:rsidRPr="00D41B8F">
        <w:t xml:space="preserve">Pendidikan merupakan langkah penting untuk mempersiapkan peserta didik menghadapi kehidupan di kemudian hari. Peranannya sangat penting dalam mengembangkan aspek fisk, inteleltual, religius, moral, sosial, emosi pengetahuan dan pengalaman peserta didik.  </w:t>
      </w:r>
      <w:r w:rsidRPr="00D41B8F">
        <w:fldChar w:fldCharType="begin" w:fldLock="1"/>
      </w:r>
      <w:r w:rsidRPr="00D41B8F">
        <w:instrText>ADDIN CSL_CITATION {"citationItems":[{"id":"ITEM-1","itemData":{"id":"ITEM-1","issued":{"date-parts":[["0"]]},"publisher":"Online","title":"Undang-Undang Republik Indonesia No 20 Tahun 2003 tentang Sistem Pendidkan Nasional","type":"book"},"uris":["http://www.mendeley.com/documents/?uuid=55a333d6-8a91-4198-be67-c2940cc5bbe6"]}],"mendeley":{"formattedCitation":"(&lt;i&gt;Undang-Undang Republik Indonesia No 20 Tahun 2003 Tentang Sistem Pendidkan Nasional&lt;/i&gt;, n.d.)","manualFormatting":"UU No 20 Tahun 2003","plainTextFormattedCitation":"(Undang-Undang Republik Indonesia No 20 Tahun 2003 Tentang Sistem Pendidkan Nasional, n.d.)","previouslyFormattedCitation":"(&lt;i&gt;Undang-Undang Republik Indonesia No 20 Tahun 2003 Tentang Sistem Pendidkan Nasional&lt;/i&gt;, n.d.)"},"properties":{"noteIndex":0},"schema":"https://github.com/citation-style-language/schema/raw/master/csl-citation.json"}</w:instrText>
      </w:r>
      <w:r w:rsidRPr="00D41B8F">
        <w:fldChar w:fldCharType="separate"/>
      </w:r>
      <w:r w:rsidRPr="00D41B8F">
        <w:t>UU No 20 Tahun 2003</w:t>
      </w:r>
      <w:r w:rsidRPr="00D41B8F">
        <w:fldChar w:fldCharType="end"/>
      </w:r>
      <w:r w:rsidRPr="00D41B8F">
        <w:t xml:space="preserve"> tentang Sistem Pendidikan Nasional Pasal 1 ayat 1 menyatakan pendidikan adalah suatu usaha yang disadari dan disusun untuk menjadikan suasana pembelajaran agar peserta didik dapat secara efektif mengembangkan potensi dirinya hingga dibutuhkan oleh masyarakat lebih luas. Amanat </w:t>
      </w:r>
      <w:r w:rsidRPr="00D41B8F">
        <w:fldChar w:fldCharType="begin" w:fldLock="1"/>
      </w:r>
      <w:r w:rsidRPr="00D41B8F">
        <w:instrText>ADDIN CSL_CITATION {"citationItems":[{"id":"ITEM-1","itemData":{"id":"ITEM-1","issued":{"date-parts":[["0"]]},"publisher":"Online","title":"Undang-Undang Republik Indonesia No 20 Tahun 2003 tentang Sistem Pendidkan Nasional","type":"book"},"uris":["http://www.mendeley.com/documents/?uuid=55a333d6-8a91-4198-be67-c2940cc5bbe6"]}],"mendeley":{"formattedCitation":"(&lt;i&gt;Undang-Undang Republik Indonesia No 20 Tahun 2003 Tentang Sistem Pendidkan Nasional&lt;/i&gt;, n.d.)","manualFormatting":"Sisdiknas No 20 Tahun 2003","plainTextFormattedCitation":"(Undang-Undang Republik Indonesia No 20 Tahun 2003 Tentang Sistem Pendidkan Nasional, n.d.)","previouslyFormattedCitation":"(&lt;i&gt;Undang-Undang Republik Indonesia No 20 Tahun 2003 Tentang Sistem Pendidkan Nasional&lt;/i&gt;, n.d.)"},"properties":{"noteIndex":0},"schema":"https://github.com/citation-style-language/schema/raw/master/csl-citation.json"}</w:instrText>
      </w:r>
      <w:r w:rsidRPr="00D41B8F">
        <w:fldChar w:fldCharType="separate"/>
      </w:r>
      <w:r w:rsidRPr="00D41B8F">
        <w:t>Sisdiknas No 20 Tahun 2003</w:t>
      </w:r>
      <w:r w:rsidRPr="00D41B8F">
        <w:fldChar w:fldCharType="end"/>
      </w:r>
      <w:r w:rsidRPr="00D41B8F">
        <w:t xml:space="preserve"> menjelaskan pendidikan bertujuan pembinaan masyarakat membentuk pribadi dan kemajuan peradaban mulia dalam rangka mencerdaskan kehidupan bangsa yang diarahkan pada pengembangan potensi peserta didik.</w:t>
      </w:r>
    </w:p>
    <w:p w:rsidR="00D41B8F" w:rsidRDefault="00D41B8F" w:rsidP="00D41B8F">
      <w:pPr>
        <w:pStyle w:val="5TextTeks"/>
      </w:pPr>
      <w:r w:rsidRPr="00D41B8F">
        <w:t xml:space="preserve">Pada pendidikan formal, salah satu mata pelajarannya yaitu pendidkan jasmani yang bertujuan untuk menumbuhkan fisik, karakter, dan kemampuan berpikir. Hal ini diarahkan berdasarkan </w:t>
      </w:r>
      <w:r w:rsidRPr="00D41B8F">
        <w:fldChar w:fldCharType="begin" w:fldLock="1"/>
      </w:r>
      <w:r w:rsidRPr="00D41B8F">
        <w:instrText>ADDIN CSL_CITATION {"citationItems":[{"id":"ITEM-1","itemData":{"ISBN":"6126262670","ISSN":"6596","abstract":"UNDANG-UNDANG TENTANG SISTEM KEOLAHRAGAAN NASIONAL","author":[{"dropping-particle":"","family":"UU No 3 Tahun 2005","given":"","non-dropping-particle":"","parse-names":false,"suffix":""}],"container-title":"Presiden RI","id":"ITEM-1","issue":"1","issued":{"date-parts":[["2005"]]},"page":"1-53","title":"Undang-Undang Republik Indonesia Nomor 3 Tahun 2005 Tentang Sistem Keolahragaan Nasional Dengan","type":"article-journal"},"uris":["http://www.mendeley.com/documents/?uuid=48a5eb12-fe6a-48c4-9ceb-0dd78f91ac3f"]}],"mendeley":{"formattedCitation":"(UU No 3 Tahun 2005, 2005)","manualFormatting":"UU SKN No 3 Tahun 2005 ","plainTextFormattedCitation":"(UU No 3 Tahun 2005, 2005)","previouslyFormattedCitation":"(UU No 3 Tahun 2005, 2005)"},"properties":{"noteIndex":0},"schema":"https://github.com/citation-style-language/schema/raw/master/csl-citation.json"}</w:instrText>
      </w:r>
      <w:r w:rsidRPr="00D41B8F">
        <w:fldChar w:fldCharType="separate"/>
      </w:r>
      <w:r w:rsidRPr="00D41B8F">
        <w:t xml:space="preserve">UU SKN No 3 Tahun 2005 </w:t>
      </w:r>
      <w:r w:rsidRPr="00D41B8F">
        <w:fldChar w:fldCharType="end"/>
      </w:r>
      <w:r w:rsidRPr="00D41B8F">
        <w:t>Pasal 1 berisi tentang olahraga pendidikan adalah pendidikan jasmani dan olahraga yang dilaksanakan pembelajaran baku dan berkelanjutan untuk memperoleh pengetahuan, karakter/ kepribadian, kebugaran, dan kesehatan, dilanjutkan dengan pasal 2 tentang kemampuan fundamentalnya untuk membentuk pribadi dan watak suatu bangsa bermartabat. Paparan demikian menegaskan penjas sendiri memiliki keunggulan dibanding pembelajaran lainnya dimana target yang dicapai ialah secara keseluruhan pada aspek keterampilan, sikap, dan pengetahuan</w:t>
      </w:r>
      <w:r w:rsidRPr="00933488">
        <w:t>.</w:t>
      </w:r>
    </w:p>
    <w:p w:rsidR="00D41B8F" w:rsidRPr="00D41B8F" w:rsidRDefault="00D41B8F" w:rsidP="00D41B8F">
      <w:pPr>
        <w:pStyle w:val="5TextTeks"/>
      </w:pPr>
      <w:r w:rsidRPr="00D41B8F">
        <w:t xml:space="preserve">Untuk menggapai capaian hasil itu, saat pelaksanaan pembelajaran terdapat model-model yang sesuai diterapkan. Model pembelajaran yaitu bentuk berupa penerapan proses belajar mengajar dari awal hingga akhir disajikan khusus dari guru didalamnya berisi pendekatan, metode, strategi, serta tenik pembelajaran, </w:t>
      </w:r>
      <w:r w:rsidRPr="00D41B8F">
        <w:fldChar w:fldCharType="begin" w:fldLock="1"/>
      </w:r>
      <w:r w:rsidRPr="00D41B8F">
        <w:instrText>ADDIN CSL_CITATION {"citationItems":[{"id":"ITEM-1","itemData":{"author":[{"dropping-particle":"","family":"Widarto","given":"","non-dropping-particle":"","parse-names":false,"suffix":""}],"id":"ITEM-1","issued":{"date-parts":[["2017"]]},"publisher":"Pustaka Belajar","publisher-place":"Yogyakarta","title":"Model Pembelajaran Cooperative Learning on Project Work","type":"book"},"uris":["http://www.mendeley.com/documents/?uuid=3c7db450-b3e2-4829-8997-1302da3a87a8"]}],"mendeley":{"formattedCitation":"(Widarto, 2017)","manualFormatting":"(Widarto, 2017: 82)","plainTextFormattedCitation":"(Widarto, 2017)","previouslyFormattedCitation":"(Widarto, 2017)"},"properties":{"noteIndex":0},"schema":"https://github.com/citation-style-language/schema/raw/master/csl-citation.json"}</w:instrText>
      </w:r>
      <w:r w:rsidRPr="00D41B8F">
        <w:fldChar w:fldCharType="separate"/>
      </w:r>
      <w:r w:rsidRPr="00D41B8F">
        <w:t>(Widarto, 2017: 82)</w:t>
      </w:r>
      <w:r w:rsidRPr="00D41B8F">
        <w:fldChar w:fldCharType="end"/>
      </w:r>
      <w:r w:rsidRPr="00D41B8F">
        <w:t xml:space="preserve">. Pendidik memegang peran penting memanipulasi proses dengan memilih model yang tepat untuk digunakan pembelajaran penjas. Model yang sering diterapkan yaitu cooperative learning atau pembelajaran kooperatif. Dijelaskan </w:t>
      </w:r>
      <w:r w:rsidRPr="00D41B8F">
        <w:fldChar w:fldCharType="begin" w:fldLock="1"/>
      </w:r>
      <w:r w:rsidRPr="00D41B8F">
        <w:instrText>ADDIN CSL_CITATION {"citationItems":[{"id":"ITEM-1","itemData":{"author":[{"dropping-particle":"","family":"Sinaga","given":"D.","non-dropping-particle":"","parse-names":false,"suffix":""}],"id":"ITEM-1","issued":{"date-parts":[["2019"]]},"publisher":"UKI Press","publisher-place":"Jakarta","title":"Pembelajaran Strategi Cooperative Learning","type":"book"},"uris":["http://www.mendeley.com/documents/?uuid=848e6293-6820-41a3-a962-cb7d26f8c238"]}],"mendeley":{"formattedCitation":"(Sinaga, 2019)","manualFormatting":"Sinaga (2019: 8)","plainTextFormattedCitation":"(Sinaga, 2019)","previouslyFormattedCitation":"(Sinaga, 2019)"},"properties":{"noteIndex":0},"schema":"https://github.com/citation-style-language/schema/raw/master/csl-citation.json"}</w:instrText>
      </w:r>
      <w:r w:rsidRPr="00D41B8F">
        <w:fldChar w:fldCharType="separate"/>
      </w:r>
      <w:r w:rsidRPr="00D41B8F">
        <w:t>Sinaga (2019: 8)</w:t>
      </w:r>
      <w:r w:rsidRPr="00D41B8F">
        <w:fldChar w:fldCharType="end"/>
      </w:r>
      <w:r w:rsidRPr="00AE6B43">
        <w:t xml:space="preserve"> </w:t>
      </w:r>
      <w:r w:rsidRPr="00D41B8F">
        <w:lastRenderedPageBreak/>
        <w:t xml:space="preserve">bahwa koperatif/ belajar berkelompok ialah bekerja sama meraih ilmu dengan peserta didik kemampuan heterogen dengan berkolaborasi bersama kelompoknya. </w:t>
      </w:r>
    </w:p>
    <w:p w:rsidR="00D41B8F" w:rsidRPr="00D41B8F" w:rsidRDefault="00D41B8F" w:rsidP="00D41B8F">
      <w:pPr>
        <w:pStyle w:val="5TextTeks"/>
      </w:pPr>
      <w:r w:rsidRPr="00D41B8F">
        <w:t xml:space="preserve">Pembelajaran berkelompok ini juga terdapat beberapa tipe, salah satunya yaitu jigsaw /gergaji. Pembelajaran jigsaw diperjelas pengertiannya </w:t>
      </w:r>
      <w:r w:rsidRPr="00D41B8F">
        <w:fldChar w:fldCharType="begin" w:fldLock="1"/>
      </w:r>
      <w:r w:rsidRPr="00D41B8F">
        <w:instrText>ADDIN CSL_CITATION {"citationItems":[{"id":"ITEM-1","itemData":{"author":[{"dropping-particle":"","family":"Helmiati","given":"","non-dropping-particle":"","parse-names":false,"suffix":""}],"id":"ITEM-1","issued":{"date-parts":[["2012"]]},"publisher":"Aswaja Pressindo.","publisher-place":"Sleman","title":"Model Pembelajaran","type":"book"},"uris":["http://www.mendeley.com/documents/?uuid=835c3bf3-ca11-4cf0-89fd-a0ba4e7c8a04"]}],"mendeley":{"formattedCitation":"(Helmiati, 2012)","manualFormatting":"Helmiati (2012: 85)","plainTextFormattedCitation":"(Helmiati, 2012)","previouslyFormattedCitation":"(Helmiati, 2012)"},"properties":{"noteIndex":0},"schema":"https://github.com/citation-style-language/schema/raw/master/csl-citation.json"}</w:instrText>
      </w:r>
      <w:r w:rsidRPr="00D41B8F">
        <w:fldChar w:fldCharType="separate"/>
      </w:r>
      <w:r w:rsidRPr="00D41B8F">
        <w:t>Helmiati (2018: 85)</w:t>
      </w:r>
      <w:r w:rsidRPr="00D41B8F">
        <w:fldChar w:fldCharType="end"/>
      </w:r>
      <w:r w:rsidRPr="00D41B8F">
        <w:t xml:space="preserve"> merupakan strategi berkelompok siswa yang mempunyai tanggung jawab besar, tekniknya berupa pembetukan kelompok sehingga setiap peserta didik mengajarkan sesuatu kepada lainnya.  </w:t>
      </w:r>
      <w:r w:rsidRPr="00D41B8F">
        <w:fldChar w:fldCharType="begin" w:fldLock="1"/>
      </w:r>
      <w:r w:rsidRPr="00D41B8F">
        <w:instrText>ADDIN CSL_CITATION {"citationItems":[{"id":"ITEM-1","itemData":{"ISBN":"9786026937216","abstract":"Lingkup model pembelajaran adalah lingkup mikro, bagaimana sebuah metode pembelajaran dengan segenap prosedur strateginya diaplikasikan dan diuraikan secara detail. Adapun lingkup model pengembangan pembelajaran adalah lingkup makro, bagaimana sebuah metode pembelajaran, dipilih melalui serangkaian proses analisis, dirancang, dikembangkan, diproduksi, diaplikasikan, dievaluasi dan diinstalasikan sebagai rangkaian proses pengembangan pembelajaran. Berkembangnya beragam model-model pembelajaran menunjukkan semakin berkembangnya konsepsi teknologi pembelajaran yang seiring dengan berkembangnya teori belajar dan pembelajaran. Hal ini berarti teori serta praktik dalam teknologi pembelajaran, mengandung pengertian terus-menerus dibangun dan diperbaiki melalui kegiatan penelitian dan praktek reflektif, dimana istilah tersebut juga tercakup sebagai makna dari studi, yaitu studi yang mengacu pada kegiatan pengumpulan informasi dan analisis melampaui konsep tradisional penelitian. Hal tersebut mencakup penelitian kuantitatif dan kualitatif serta bentuk-bentuk lain dari disiplin metode penelitian lainnya. Tegasnya, kegiatan penelitian memiliki kebiasaan yang baik dalam memunculkan ide-ide baru dan proses evaluatif untuk membantu meningkatkan kualitas praktik. Kegiatan Penelitian dapat dilakukan berdasarkan berbagai konstruksi metodologis yang sama baiknya dengan konstruksi teoretis. Keberadaan model-model pembelajaran menunjukkan bahwa bidang teknologi pembelajaran telah berkembang dari penelitian yang mencoba untuk \"membuktikan\" bahwa media dan teknologi adalah alat yang efektif untuk pengajaran, menuju ke formulasi penelitian guna memeriksa dan menguji pendekatan aplikasi proses dan teknologi dalam rangka meningkatkan pembelajaran. Pengembangan suatu model pembelajaran merupakan salah satu contoh terobosan baru dalam menciptakan formulasi penelitian dibidang teknologi pembelajaran untuk meningkatkan kualitas pembelajaran ke arah yang lebih baik. Pengembangan model pembelajaran dalam bidang teknologi pembelajaran telah dipengaruhi oleh perkembangan dan perubahan dalam teori belajar, pengelolaan informasi, komunikasi dan dan bidang lainnya. Perkembangan teori behaviorisme, kognitivisme dan konstruktivisme telah mengubah penekanan dalam bidang belajar mengajar. Perhatian terhadap perspektif peserta didik, karakteristik dan kepemilikan proses pembelajaran telah tumbuh dan berkembang dengan terciptanya model-model pembelajaran yang baru dan inovatif. Pergeseran teori…","author":[{"dropping-particle":"","family":"Nurdyansyah","given":"","non-dropping-particle":"","parse-names":false,"suffix":""},{"dropping-particle":"","family":"Fahyuni","given":"Eni Fariyatul","non-dropping-particle":"","parse-names":false,"suffix":""}],"container-title":"Nizmania Learning Center","id":"ITEM-1","issued":{"date-parts":[["2016"]]},"number-of-pages":"190","publisher":"Nizamia Learning Center","publisher-place":"Sidoarjo","title":"Inovasi Model","type":"book"},"uris":["http://www.mendeley.com/documents/?uuid=56b5cd92-6714-4bef-8a13-bcbc84af3e37"]}],"mendeley":{"formattedCitation":"(Nurdyansyah &amp; Fahyuni, 2016)","manualFormatting":"Nurdyansyah &amp; Fahyuni (2016: 71)","plainTextFormattedCitation":"(Nurdyansyah &amp; Fahyuni, 2016)","previouslyFormattedCitation":"(Nurdyansyah &amp; Fahyuni, 2016)"},"properties":{"noteIndex":0},"schema":"https://github.com/citation-style-language/schema/raw/master/csl-citation.json"}</w:instrText>
      </w:r>
      <w:r w:rsidRPr="00D41B8F">
        <w:fldChar w:fldCharType="separate"/>
      </w:r>
      <w:r w:rsidRPr="00D41B8F">
        <w:t>Nurdyansyah &amp; Fahyuni (2016: 71)</w:t>
      </w:r>
      <w:r w:rsidRPr="00D41B8F">
        <w:fldChar w:fldCharType="end"/>
      </w:r>
      <w:r w:rsidRPr="00D41B8F">
        <w:t xml:space="preserve"> memaparkan pembelajaran jigsaw/ zigzag teknisnya dilaksanakan pendidik memberikan materi kepada kelompok yang sudah dibentuk, setelah itu setiap peserta didik punya bahan kajian berbeda, kemudian membentuk kelompok baru (ahli) terdiri anggota kelompok lain pada kajian materi yang sama untuk berdiskusi terkait materi, terakhir anggota kelompok ahli ini kembali kepada kelompok asal menjelaskan keanggotanya hasil yang diperoleh.</w:t>
      </w:r>
    </w:p>
    <w:p w:rsidR="00D41B8F" w:rsidRPr="00D41B8F" w:rsidRDefault="00D41B8F" w:rsidP="00D41B8F">
      <w:pPr>
        <w:pStyle w:val="5TextTeks"/>
        <w:rPr>
          <w:b/>
        </w:rPr>
      </w:pPr>
      <w:r w:rsidRPr="00D41B8F">
        <w:t>Berdasarkan teori para pakar dapat dianalisa pembelajaran jigsaw ini menutut peserta didik berkerja memperoleh sesuatu penemuan dan mengajarkannya kepada sebaya lainnya. Terkhusus pada pembelajaran penjas terdapat bebagai macam penelitian beserta strateginya. Oleh karenanya bagaimana penerapan model pembelajaran koperatif tipe jigsaw dengan mengacu hasil berbagai penelitian yang telah dilakukan sebelumnya. Tujuannya mengarah pada mengetahui dan mengkaji efektifitas maupaun pengaruhnya terhadap peningkatan hasil belajar pendidikan jasmani</w:t>
      </w:r>
      <w:r>
        <w:t>.</w:t>
      </w:r>
    </w:p>
    <w:p w:rsidR="00E30BAF" w:rsidRDefault="00D41B8F" w:rsidP="00D41B8F">
      <w:pPr>
        <w:pStyle w:val="4SubJudul1Heading1"/>
        <w:rPr>
          <w:lang w:val="id-ID"/>
        </w:rPr>
      </w:pPr>
      <w:r>
        <w:rPr>
          <w:lang w:val="id-ID"/>
        </w:rPr>
        <w:t xml:space="preserve">Metode </w:t>
      </w:r>
    </w:p>
    <w:p w:rsidR="00D41B8F" w:rsidRPr="00D41B8F" w:rsidRDefault="00D41B8F" w:rsidP="00B8356E">
      <w:pPr>
        <w:pStyle w:val="5TextTeks"/>
        <w:spacing w:after="0"/>
        <w:rPr>
          <w:b/>
          <w:noProof/>
        </w:rPr>
      </w:pPr>
      <w:r w:rsidRPr="00D41B8F">
        <w:rPr>
          <w:b/>
          <w:noProof/>
        </w:rPr>
        <w:t>Akses Penulisan</w:t>
      </w:r>
    </w:p>
    <w:p w:rsidR="00D41B8F" w:rsidRDefault="00D41B8F" w:rsidP="00B8356E">
      <w:pPr>
        <w:pStyle w:val="5TextTeks"/>
        <w:spacing w:after="0"/>
        <w:rPr>
          <w:noProof/>
        </w:rPr>
      </w:pPr>
      <w:r w:rsidRPr="009F2059">
        <w:rPr>
          <w:noProof/>
        </w:rPr>
        <w:t>Penulisan menggunakan literatur review dengan mendapatkan data artikel hasil penelitian yang dimuat maupun dipublikasikan pada jurnal nasional dan internasional. Akses dperoleh melalui database google cendekia.</w:t>
      </w:r>
    </w:p>
    <w:p w:rsidR="00B8356E" w:rsidRPr="009F2059" w:rsidRDefault="00B8356E" w:rsidP="00B8356E">
      <w:pPr>
        <w:pStyle w:val="5TextTeks"/>
        <w:spacing w:after="0"/>
        <w:rPr>
          <w:noProof/>
        </w:rPr>
      </w:pPr>
    </w:p>
    <w:p w:rsidR="00D41B8F" w:rsidRPr="00D41B8F" w:rsidRDefault="00D41B8F" w:rsidP="00B8356E">
      <w:pPr>
        <w:pStyle w:val="5TextTeks"/>
        <w:spacing w:after="0"/>
        <w:rPr>
          <w:b/>
          <w:noProof/>
        </w:rPr>
      </w:pPr>
      <w:r w:rsidRPr="00D41B8F">
        <w:rPr>
          <w:b/>
          <w:noProof/>
        </w:rPr>
        <w:t>Rentang Waktu Artikel</w:t>
      </w:r>
    </w:p>
    <w:p w:rsidR="00D41B8F" w:rsidRDefault="00D41B8F" w:rsidP="00B8356E">
      <w:pPr>
        <w:pStyle w:val="5TextTeks"/>
        <w:spacing w:after="0"/>
        <w:rPr>
          <w:noProof/>
        </w:rPr>
      </w:pPr>
      <w:r w:rsidRPr="009F2059">
        <w:rPr>
          <w:noProof/>
        </w:rPr>
        <w:t xml:space="preserve">Data sekunder yang dicari dibatasi pada rentang waktu yaitu artikel tahun terbit </w:t>
      </w:r>
      <w:r>
        <w:rPr>
          <w:noProof/>
        </w:rPr>
        <w:t>sepuluh</w:t>
      </w:r>
      <w:r w:rsidRPr="009F2059">
        <w:rPr>
          <w:noProof/>
        </w:rPr>
        <w:t xml:space="preserve"> tahun terakhir 201</w:t>
      </w:r>
      <w:r>
        <w:rPr>
          <w:noProof/>
        </w:rPr>
        <w:t>4</w:t>
      </w:r>
      <w:r w:rsidRPr="009F2059">
        <w:rPr>
          <w:noProof/>
        </w:rPr>
        <w:t>- 202</w:t>
      </w:r>
      <w:r>
        <w:rPr>
          <w:noProof/>
        </w:rPr>
        <w:t>4</w:t>
      </w:r>
      <w:r w:rsidRPr="009F2059">
        <w:rPr>
          <w:noProof/>
        </w:rPr>
        <w:t>.</w:t>
      </w:r>
    </w:p>
    <w:p w:rsidR="00B8356E" w:rsidRPr="009F2059" w:rsidRDefault="00B8356E" w:rsidP="00B8356E">
      <w:pPr>
        <w:pStyle w:val="5TextTeks"/>
        <w:spacing w:after="0"/>
        <w:rPr>
          <w:noProof/>
        </w:rPr>
      </w:pPr>
    </w:p>
    <w:p w:rsidR="00D41B8F" w:rsidRPr="00D41B8F" w:rsidRDefault="00D41B8F" w:rsidP="00B8356E">
      <w:pPr>
        <w:pStyle w:val="5TextTeks"/>
        <w:spacing w:after="0"/>
        <w:rPr>
          <w:b/>
          <w:noProof/>
        </w:rPr>
      </w:pPr>
      <w:r w:rsidRPr="00D41B8F">
        <w:rPr>
          <w:b/>
          <w:noProof/>
        </w:rPr>
        <w:t>Kriteria Inklusi</w:t>
      </w:r>
    </w:p>
    <w:p w:rsidR="00D41B8F" w:rsidRDefault="00D41B8F" w:rsidP="00B8356E">
      <w:pPr>
        <w:pStyle w:val="5TextTeks"/>
        <w:spacing w:after="0"/>
        <w:rPr>
          <w:noProof/>
        </w:rPr>
      </w:pPr>
      <w:r w:rsidRPr="009F2059">
        <w:rPr>
          <w:noProof/>
        </w:rPr>
        <w:t>Penulis membatasi penelusuran artikel pada desain tertentu mengacu kriteria metodologis berikut: (1) dasar rujukan diperoleh dari hasil penelitian (research), (2) artikel yang dirujuk minimum 50%, (3) rentang waktu artikel 10 tahun terakhir, (4) rujukan artikel yang dimuat dalam jurnal terindeks sinta 1-5 dan scopus quartil 1-2. (5) variabel terkait pembelajaran pendidikan jasmani model kooperatif tipe jigsaw.</w:t>
      </w:r>
    </w:p>
    <w:p w:rsidR="00B8356E" w:rsidRPr="009F2059" w:rsidRDefault="00B8356E" w:rsidP="00B8356E">
      <w:pPr>
        <w:pStyle w:val="5TextTeks"/>
        <w:spacing w:after="0"/>
        <w:rPr>
          <w:noProof/>
        </w:rPr>
      </w:pPr>
    </w:p>
    <w:p w:rsidR="00D41B8F" w:rsidRPr="00D41B8F" w:rsidRDefault="00D41B8F" w:rsidP="00B8356E">
      <w:pPr>
        <w:pStyle w:val="5TextTeks"/>
        <w:spacing w:after="0"/>
        <w:rPr>
          <w:b/>
          <w:noProof/>
        </w:rPr>
      </w:pPr>
      <w:r w:rsidRPr="00D41B8F">
        <w:rPr>
          <w:b/>
          <w:noProof/>
        </w:rPr>
        <w:t>Ketentuan Pencarian</w:t>
      </w:r>
    </w:p>
    <w:p w:rsidR="00D41B8F" w:rsidRDefault="00D41B8F" w:rsidP="00B8356E">
      <w:pPr>
        <w:pStyle w:val="5TextTeks"/>
        <w:spacing w:after="0"/>
        <w:rPr>
          <w:noProof/>
        </w:rPr>
      </w:pPr>
      <w:r w:rsidRPr="009F2059">
        <w:rPr>
          <w:noProof/>
        </w:rPr>
        <w:t xml:space="preserve">Penelusuran secara online dengan identifikasi studi pustaka arikel relevan menggunakan pendekatan </w:t>
      </w:r>
      <w:r w:rsidRPr="00831542">
        <w:rPr>
          <w:i/>
          <w:iCs/>
          <w:noProof/>
        </w:rPr>
        <w:t>PICo</w:t>
      </w:r>
      <w:r w:rsidRPr="009F2059">
        <w:rPr>
          <w:noProof/>
        </w:rPr>
        <w:t xml:space="preserve">. Berikut dijelaskan kerangka kerja antaranya </w:t>
      </w:r>
      <w:r w:rsidRPr="00E20F1D">
        <w:rPr>
          <w:i/>
          <w:iCs/>
          <w:noProof/>
        </w:rPr>
        <w:t>population</w:t>
      </w:r>
      <w:r w:rsidRPr="009F2059">
        <w:rPr>
          <w:noProof/>
        </w:rPr>
        <w:t xml:space="preserve">: guru dan siswa/mahasiswa, </w:t>
      </w:r>
      <w:r w:rsidRPr="00831542">
        <w:rPr>
          <w:i/>
          <w:iCs/>
          <w:noProof/>
        </w:rPr>
        <w:t>interes</w:t>
      </w:r>
      <w:r w:rsidRPr="009F2059">
        <w:rPr>
          <w:noProof/>
        </w:rPr>
        <w:t xml:space="preserve">t: model cooperative learning tipe jigsaw, </w:t>
      </w:r>
      <w:r w:rsidRPr="00831542">
        <w:rPr>
          <w:i/>
          <w:iCs/>
          <w:noProof/>
        </w:rPr>
        <w:t>contex</w:t>
      </w:r>
      <w:r w:rsidRPr="009F2059">
        <w:rPr>
          <w:noProof/>
        </w:rPr>
        <w:t>t: efektifitas pembelajaran pendidikan jasmani model koperatif tipe jigsaw kaitannya mengenai peningkatan hasil belajar. Sehingga kajian mendasar ialah pembelajaran pendidikan jasmani model cooperative learning tipe jigsaw untuk meningkatkan hasil belajar siswa. Dibawah ini merupakan penjelasan mengenai tabel kerangka kerjanya.</w:t>
      </w:r>
    </w:p>
    <w:p w:rsidR="00D41B8F" w:rsidRPr="00E20F1D" w:rsidRDefault="00D41B8F" w:rsidP="00B8356E">
      <w:pPr>
        <w:pStyle w:val="6TabelJudulTableTitle"/>
      </w:pPr>
      <w:proofErr w:type="spellStart"/>
      <w:r w:rsidRPr="00E20F1D">
        <w:t>Tabel</w:t>
      </w:r>
      <w:proofErr w:type="spellEnd"/>
      <w:r w:rsidRPr="00E20F1D">
        <w:t xml:space="preserve"> 1. </w:t>
      </w:r>
      <w:proofErr w:type="spellStart"/>
      <w:r w:rsidRPr="00B8356E">
        <w:t>Kerangka</w:t>
      </w:r>
      <w:proofErr w:type="spellEnd"/>
      <w:r w:rsidRPr="00E20F1D">
        <w:t xml:space="preserve"> </w:t>
      </w:r>
      <w:proofErr w:type="spellStart"/>
      <w:r w:rsidRPr="00E20F1D">
        <w:t>kerja</w:t>
      </w:r>
      <w:proofErr w:type="spellEnd"/>
      <w:r w:rsidRPr="00E20F1D">
        <w:t xml:space="preserve"> </w:t>
      </w:r>
      <w:proofErr w:type="spellStart"/>
      <w:r w:rsidRPr="00E20F1D">
        <w:t>PICo</w:t>
      </w:r>
      <w:proofErr w:type="spellEnd"/>
    </w:p>
    <w:tbl>
      <w:tblPr>
        <w:tblStyle w:val="TableGrid1"/>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090"/>
        <w:gridCol w:w="1832"/>
        <w:gridCol w:w="2582"/>
      </w:tblGrid>
      <w:tr w:rsidR="00D41B8F" w:rsidRPr="00E20F1D" w:rsidTr="00B8356E">
        <w:trPr>
          <w:jc w:val="center"/>
        </w:trPr>
        <w:tc>
          <w:tcPr>
            <w:tcW w:w="2405" w:type="pct"/>
          </w:tcPr>
          <w:p w:rsidR="00D41B8F" w:rsidRPr="00B8356E" w:rsidRDefault="00D41B8F" w:rsidP="00B8356E">
            <w:pPr>
              <w:pStyle w:val="7TableIsitabel"/>
              <w:rPr>
                <w:b/>
              </w:rPr>
            </w:pPr>
            <w:r w:rsidRPr="00B8356E">
              <w:rPr>
                <w:b/>
              </w:rPr>
              <w:t>Population/ patient/ problem (P)</w:t>
            </w:r>
          </w:p>
        </w:tc>
        <w:tc>
          <w:tcPr>
            <w:tcW w:w="1077" w:type="pct"/>
          </w:tcPr>
          <w:p w:rsidR="00D41B8F" w:rsidRPr="00B8356E" w:rsidRDefault="00D41B8F" w:rsidP="00B8356E">
            <w:pPr>
              <w:pStyle w:val="7TableIsitabel"/>
              <w:rPr>
                <w:b/>
              </w:rPr>
            </w:pPr>
            <w:r w:rsidRPr="00B8356E">
              <w:rPr>
                <w:b/>
              </w:rPr>
              <w:t>Interest (I)</w:t>
            </w:r>
          </w:p>
        </w:tc>
        <w:tc>
          <w:tcPr>
            <w:tcW w:w="1519" w:type="pct"/>
          </w:tcPr>
          <w:p w:rsidR="00D41B8F" w:rsidRPr="00B8356E" w:rsidRDefault="00D41B8F" w:rsidP="00B8356E">
            <w:pPr>
              <w:pStyle w:val="7TableIsitabel"/>
              <w:rPr>
                <w:b/>
              </w:rPr>
            </w:pPr>
            <w:r w:rsidRPr="00B8356E">
              <w:rPr>
                <w:b/>
              </w:rPr>
              <w:t>Context (Co)</w:t>
            </w:r>
          </w:p>
        </w:tc>
      </w:tr>
      <w:tr w:rsidR="00D41B8F" w:rsidRPr="00E20F1D" w:rsidTr="00B8356E">
        <w:trPr>
          <w:jc w:val="center"/>
        </w:trPr>
        <w:tc>
          <w:tcPr>
            <w:tcW w:w="2405" w:type="pct"/>
          </w:tcPr>
          <w:p w:rsidR="00D41B8F" w:rsidRPr="00E20F1D" w:rsidRDefault="00D41B8F" w:rsidP="00B8356E">
            <w:pPr>
              <w:pStyle w:val="7TableIsitabel"/>
              <w:rPr>
                <w:bCs/>
              </w:rPr>
            </w:pPr>
            <w:proofErr w:type="spellStart"/>
            <w:r w:rsidRPr="00E20F1D">
              <w:rPr>
                <w:bCs/>
              </w:rPr>
              <w:t>Kondisi</w:t>
            </w:r>
            <w:proofErr w:type="spellEnd"/>
            <w:r w:rsidRPr="00E20F1D">
              <w:rPr>
                <w:bCs/>
              </w:rPr>
              <w:t xml:space="preserve"> yang </w:t>
            </w:r>
            <w:proofErr w:type="spellStart"/>
            <w:r w:rsidRPr="00E20F1D">
              <w:rPr>
                <w:bCs/>
              </w:rPr>
              <w:t>berpengaruh</w:t>
            </w:r>
            <w:proofErr w:type="spellEnd"/>
            <w:r w:rsidRPr="00E20F1D">
              <w:rPr>
                <w:bCs/>
              </w:rPr>
              <w:t xml:space="preserve"> </w:t>
            </w:r>
            <w:proofErr w:type="spellStart"/>
            <w:r w:rsidRPr="00E20F1D">
              <w:rPr>
                <w:bCs/>
              </w:rPr>
              <w:t>dan</w:t>
            </w:r>
            <w:proofErr w:type="spellEnd"/>
            <w:r w:rsidRPr="00E20F1D">
              <w:rPr>
                <w:bCs/>
              </w:rPr>
              <w:t xml:space="preserve"> </w:t>
            </w:r>
            <w:proofErr w:type="spellStart"/>
            <w:r w:rsidRPr="00E20F1D">
              <w:rPr>
                <w:bCs/>
              </w:rPr>
              <w:t>efektif</w:t>
            </w:r>
            <w:proofErr w:type="spellEnd"/>
            <w:r w:rsidRPr="00E20F1D">
              <w:rPr>
                <w:bCs/>
              </w:rPr>
              <w:t xml:space="preserve"> </w:t>
            </w:r>
            <w:proofErr w:type="spellStart"/>
            <w:r w:rsidRPr="00E20F1D">
              <w:rPr>
                <w:bCs/>
              </w:rPr>
              <w:t>pembelajaran</w:t>
            </w:r>
            <w:proofErr w:type="spellEnd"/>
            <w:r w:rsidRPr="00E20F1D">
              <w:rPr>
                <w:bCs/>
              </w:rPr>
              <w:t xml:space="preserve"> </w:t>
            </w:r>
            <w:proofErr w:type="spellStart"/>
            <w:r w:rsidRPr="00E20F1D">
              <w:rPr>
                <w:bCs/>
              </w:rPr>
              <w:t>pendidikan</w:t>
            </w:r>
            <w:proofErr w:type="spellEnd"/>
            <w:r w:rsidRPr="00E20F1D">
              <w:rPr>
                <w:bCs/>
              </w:rPr>
              <w:t xml:space="preserve"> </w:t>
            </w:r>
            <w:proofErr w:type="spellStart"/>
            <w:r w:rsidRPr="00E20F1D">
              <w:rPr>
                <w:bCs/>
              </w:rPr>
              <w:t>jasmani</w:t>
            </w:r>
            <w:proofErr w:type="spellEnd"/>
            <w:r w:rsidRPr="00E20F1D">
              <w:rPr>
                <w:bCs/>
              </w:rPr>
              <w:t xml:space="preserve"> </w:t>
            </w:r>
            <w:proofErr w:type="spellStart"/>
            <w:r w:rsidRPr="00E20F1D">
              <w:rPr>
                <w:bCs/>
              </w:rPr>
              <w:t>bagi</w:t>
            </w:r>
            <w:proofErr w:type="spellEnd"/>
            <w:r w:rsidRPr="00E20F1D">
              <w:rPr>
                <w:bCs/>
              </w:rPr>
              <w:t xml:space="preserve"> guru, </w:t>
            </w:r>
            <w:proofErr w:type="spellStart"/>
            <w:r w:rsidRPr="00E20F1D">
              <w:rPr>
                <w:bCs/>
              </w:rPr>
              <w:t>siswa</w:t>
            </w:r>
            <w:proofErr w:type="spellEnd"/>
            <w:r w:rsidRPr="00E20F1D">
              <w:rPr>
                <w:bCs/>
              </w:rPr>
              <w:t xml:space="preserve">/ </w:t>
            </w:r>
            <w:proofErr w:type="spellStart"/>
            <w:r w:rsidRPr="00E20F1D">
              <w:rPr>
                <w:bCs/>
              </w:rPr>
              <w:t>mahasiswa</w:t>
            </w:r>
            <w:proofErr w:type="spellEnd"/>
            <w:r w:rsidRPr="00E20F1D">
              <w:rPr>
                <w:bCs/>
              </w:rPr>
              <w:t>.</w:t>
            </w:r>
          </w:p>
        </w:tc>
        <w:tc>
          <w:tcPr>
            <w:tcW w:w="1077" w:type="pct"/>
          </w:tcPr>
          <w:p w:rsidR="00D41B8F" w:rsidRPr="00E20F1D" w:rsidRDefault="00D41B8F" w:rsidP="00B8356E">
            <w:pPr>
              <w:pStyle w:val="7TableIsitabel"/>
              <w:rPr>
                <w:bCs/>
              </w:rPr>
            </w:pPr>
            <w:proofErr w:type="spellStart"/>
            <w:r w:rsidRPr="00E20F1D">
              <w:rPr>
                <w:bCs/>
              </w:rPr>
              <w:t>Pembelajaran</w:t>
            </w:r>
            <w:proofErr w:type="spellEnd"/>
            <w:r w:rsidRPr="00E20F1D">
              <w:rPr>
                <w:bCs/>
              </w:rPr>
              <w:t xml:space="preserve"> </w:t>
            </w:r>
            <w:proofErr w:type="spellStart"/>
            <w:r w:rsidRPr="00E20F1D">
              <w:rPr>
                <w:bCs/>
              </w:rPr>
              <w:t>pendidikan</w:t>
            </w:r>
            <w:proofErr w:type="spellEnd"/>
            <w:r w:rsidRPr="00E20F1D">
              <w:rPr>
                <w:bCs/>
              </w:rPr>
              <w:t xml:space="preserve"> </w:t>
            </w:r>
            <w:proofErr w:type="spellStart"/>
            <w:r w:rsidRPr="00E20F1D">
              <w:rPr>
                <w:bCs/>
              </w:rPr>
              <w:t>jasmani</w:t>
            </w:r>
            <w:proofErr w:type="spellEnd"/>
            <w:r w:rsidRPr="00E20F1D">
              <w:rPr>
                <w:bCs/>
              </w:rPr>
              <w:t xml:space="preserve"> </w:t>
            </w:r>
          </w:p>
        </w:tc>
        <w:tc>
          <w:tcPr>
            <w:tcW w:w="1519" w:type="pct"/>
          </w:tcPr>
          <w:p w:rsidR="00D41B8F" w:rsidRPr="00E20F1D" w:rsidRDefault="00D41B8F" w:rsidP="00B8356E">
            <w:pPr>
              <w:pStyle w:val="7TableIsitabel"/>
              <w:rPr>
                <w:bCs/>
              </w:rPr>
            </w:pPr>
            <w:proofErr w:type="spellStart"/>
            <w:r w:rsidRPr="00E20F1D">
              <w:rPr>
                <w:bCs/>
              </w:rPr>
              <w:t>Pembelajaran</w:t>
            </w:r>
            <w:proofErr w:type="spellEnd"/>
            <w:r w:rsidRPr="00E20F1D">
              <w:rPr>
                <w:bCs/>
              </w:rPr>
              <w:t xml:space="preserve"> model </w:t>
            </w:r>
            <w:proofErr w:type="spellStart"/>
            <w:r w:rsidRPr="00E20F1D">
              <w:rPr>
                <w:bCs/>
              </w:rPr>
              <w:t>koperatif</w:t>
            </w:r>
            <w:proofErr w:type="spellEnd"/>
            <w:r w:rsidRPr="00E20F1D">
              <w:rPr>
                <w:bCs/>
              </w:rPr>
              <w:t xml:space="preserve"> </w:t>
            </w:r>
            <w:proofErr w:type="spellStart"/>
            <w:r w:rsidRPr="00E20F1D">
              <w:rPr>
                <w:bCs/>
              </w:rPr>
              <w:t>menggunakan</w:t>
            </w:r>
            <w:proofErr w:type="spellEnd"/>
            <w:r w:rsidRPr="00E20F1D">
              <w:rPr>
                <w:bCs/>
              </w:rPr>
              <w:t xml:space="preserve"> </w:t>
            </w:r>
            <w:proofErr w:type="spellStart"/>
            <w:r w:rsidRPr="00E20F1D">
              <w:rPr>
                <w:bCs/>
              </w:rPr>
              <w:t>tipe</w:t>
            </w:r>
            <w:proofErr w:type="spellEnd"/>
            <w:r w:rsidRPr="00E20F1D">
              <w:rPr>
                <w:bCs/>
              </w:rPr>
              <w:t xml:space="preserve"> jigsaw</w:t>
            </w:r>
          </w:p>
        </w:tc>
      </w:tr>
    </w:tbl>
    <w:p w:rsidR="00D41B8F" w:rsidRPr="00F71D03" w:rsidRDefault="00D41B8F" w:rsidP="00D41B8F">
      <w:pPr>
        <w:tabs>
          <w:tab w:val="left" w:pos="7513"/>
        </w:tabs>
        <w:spacing w:before="120" w:after="0" w:line="240" w:lineRule="auto"/>
        <w:jc w:val="both"/>
        <w:rPr>
          <w:rFonts w:ascii="Cambria" w:hAnsi="Cambria"/>
          <w:sz w:val="21"/>
          <w:szCs w:val="21"/>
        </w:rPr>
      </w:pPr>
      <w:proofErr w:type="spellStart"/>
      <w:r w:rsidRPr="00F71D03">
        <w:rPr>
          <w:rFonts w:ascii="Cambria" w:hAnsi="Cambria"/>
          <w:b/>
          <w:bCs/>
          <w:sz w:val="21"/>
          <w:szCs w:val="21"/>
        </w:rPr>
        <w:t>Analisis</w:t>
      </w:r>
      <w:proofErr w:type="spellEnd"/>
      <w:r w:rsidRPr="00F71D03">
        <w:rPr>
          <w:rFonts w:ascii="Cambria" w:hAnsi="Cambria"/>
          <w:b/>
          <w:bCs/>
          <w:sz w:val="21"/>
          <w:szCs w:val="21"/>
        </w:rPr>
        <w:t xml:space="preserve"> </w:t>
      </w:r>
      <w:proofErr w:type="spellStart"/>
      <w:r w:rsidRPr="00F71D03">
        <w:rPr>
          <w:rFonts w:ascii="Cambria" w:hAnsi="Cambria"/>
          <w:b/>
          <w:bCs/>
          <w:sz w:val="21"/>
          <w:szCs w:val="21"/>
        </w:rPr>
        <w:t>Artikel</w:t>
      </w:r>
      <w:proofErr w:type="spellEnd"/>
    </w:p>
    <w:p w:rsidR="00D41B8F" w:rsidRPr="00B8356E" w:rsidRDefault="00D41B8F" w:rsidP="00B8356E">
      <w:pPr>
        <w:pStyle w:val="5TextTeks"/>
      </w:pPr>
      <w:r w:rsidRPr="00B8356E">
        <w:t xml:space="preserve">Tahapan seleksi dilakukan dengan menggunakan metode PRISMA oleh </w:t>
      </w:r>
      <w:r w:rsidRPr="00B8356E">
        <w:fldChar w:fldCharType="begin" w:fldLock="1"/>
      </w:r>
      <w:r w:rsidRPr="00B8356E">
        <w:instrText>ADDIN CSL_CITATION {"citationItems":[{"id":"ITEM-1","itemData":{"DOI":"10.1016/j.pedhc.2010.09.006","ISSN":"08915245","PMID":"21147401","author":[{"dropping-particle":"","family":"Swartz","given":"Martha Kirk","non-dropping-particle":"","parse-names":false,"suffix":""}],"container-title":"Journal of Pediatric Health Care","id":"ITEM-1","issue":"1","issued":{"date-parts":[["2011"]]},"page":"1-2","publisher":"National Association of Pediatric Nurse Practitioners","title":"The PRISMA statement: A guideline for systematic reviews and meta-analyses","type":"article-journal","volume":"25"},"uris":["http://www.mendeley.com/documents/?uuid=a838559c-474b-4194-9805-30510e6676e4"]}],"mendeley":{"formattedCitation":"(Swartz, 2011)","plainTextFormattedCitation":"(Swartz, 2011)","previouslyFormattedCitation":"(Swartz, 2011)"},"properties":{"noteIndex":0},"schema":"https://github.com/citation-style-language/schema/raw/master/csl-citation.json"}</w:instrText>
      </w:r>
      <w:r w:rsidRPr="00B8356E">
        <w:fldChar w:fldCharType="separate"/>
      </w:r>
      <w:r w:rsidRPr="00B8356E">
        <w:t>(Swartz, 2011)</w:t>
      </w:r>
      <w:r w:rsidRPr="00B8356E">
        <w:fldChar w:fldCharType="end"/>
      </w:r>
      <w:r w:rsidRPr="00B8356E">
        <w:t xml:space="preserve"> berikut tahapannya: (1) Identifikasi dari data base google cendekia dengan rentang waktu terbitan 2014-2024 (2) penyaringan (screening) berdasarkan acuan variabel pada judul, (3) kelayakan (eligibility) didasarkan artikel dalam jurnal bereputasi indek sinta 1-5 dan scopus 1-2, dan (4) masuk kriteria (Included) didapatkan 10 artikel terkait. Berikut secara jelas dan rinci hasil ekstraksi artikel ditunjukan pada bagan alur metode prisma.</w:t>
      </w:r>
    </w:p>
    <w:p w:rsidR="00D41B8F" w:rsidRDefault="00D41B8F" w:rsidP="00B8356E">
      <w:pPr>
        <w:pStyle w:val="5TextTeks"/>
        <w:jc w:val="center"/>
      </w:pPr>
      <w:r>
        <w:rPr>
          <w:noProof/>
          <w:sz w:val="21"/>
          <w:lang w:eastAsia="id-ID"/>
        </w:rPr>
        <w:lastRenderedPageBreak/>
        <w:drawing>
          <wp:inline distT="0" distB="0" distL="0" distR="0" wp14:anchorId="02347F55" wp14:editId="330584BF">
            <wp:extent cx="5400040" cy="4287304"/>
            <wp:effectExtent l="0" t="0" r="0" b="0"/>
            <wp:docPr id="70626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287304"/>
                    </a:xfrm>
                    <a:prstGeom prst="rect">
                      <a:avLst/>
                    </a:prstGeom>
                    <a:noFill/>
                  </pic:spPr>
                </pic:pic>
              </a:graphicData>
            </a:graphic>
          </wp:inline>
        </w:drawing>
      </w:r>
    </w:p>
    <w:p w:rsidR="00D41B8F" w:rsidRDefault="00D41B8F" w:rsidP="00B8356E">
      <w:pPr>
        <w:pStyle w:val="9GambarJudulFigureTitle"/>
      </w:pPr>
      <w:r w:rsidRPr="00086248">
        <w:t xml:space="preserve">Gambar 1. </w:t>
      </w:r>
      <w:r w:rsidRPr="00B8356E">
        <w:t>Bagan</w:t>
      </w:r>
      <w:r w:rsidRPr="00086248">
        <w:t xml:space="preserve"> Alur PRISMA</w:t>
      </w:r>
    </w:p>
    <w:p w:rsidR="00D41B8F" w:rsidRPr="00D41B8F" w:rsidRDefault="00D41B8F" w:rsidP="00D41B8F">
      <w:pPr>
        <w:pStyle w:val="4SubJudul1Heading1"/>
      </w:pPr>
      <w:r>
        <w:rPr>
          <w:lang w:val="id-ID"/>
        </w:rPr>
        <w:t xml:space="preserve">Hasil dan Pembahasan </w:t>
      </w:r>
    </w:p>
    <w:p w:rsidR="00D41B8F" w:rsidRPr="004F34F7" w:rsidRDefault="00D41B8F" w:rsidP="00B8356E">
      <w:pPr>
        <w:pStyle w:val="4SubJudul1Heading1"/>
        <w:numPr>
          <w:ilvl w:val="0"/>
          <w:numId w:val="0"/>
        </w:numPr>
        <w:ind w:left="360"/>
        <w:rPr>
          <w:noProof/>
        </w:rPr>
      </w:pPr>
      <w:r w:rsidRPr="004F34F7">
        <w:rPr>
          <w:noProof/>
        </w:rPr>
        <w:t xml:space="preserve">Hasil </w:t>
      </w:r>
    </w:p>
    <w:p w:rsidR="00D41B8F" w:rsidRDefault="00D41B8F" w:rsidP="00B8356E">
      <w:pPr>
        <w:pStyle w:val="5TextTeks"/>
        <w:rPr>
          <w:noProof/>
        </w:rPr>
      </w:pPr>
      <w:r w:rsidRPr="00086248">
        <w:rPr>
          <w:noProof/>
        </w:rPr>
        <w:t xml:space="preserve">Berikut merupakan beberapa artikel yang akan direview hasilnya sebagai bahan untuk pembahasan lebih </w:t>
      </w:r>
      <w:r w:rsidRPr="00B8356E">
        <w:t>lanjut</w:t>
      </w:r>
      <w:r w:rsidRPr="00086248">
        <w:rPr>
          <w:noProof/>
        </w:rPr>
        <w:t xml:space="preserve"> terkait pembelajaran penjas model kooperatif tipe jigsaw.</w:t>
      </w:r>
    </w:p>
    <w:p w:rsidR="00D41B8F" w:rsidRDefault="00D41B8F" w:rsidP="00B8356E">
      <w:pPr>
        <w:pStyle w:val="6TabelJudulTableTitle"/>
      </w:pPr>
      <w:r w:rsidRPr="00C66847">
        <w:rPr>
          <w:noProof/>
        </w:rPr>
        <w:t>Tabel 2, Hasil Review</w:t>
      </w:r>
    </w:p>
    <w:tbl>
      <w:tblPr>
        <w:tblStyle w:val="PlainTable21"/>
        <w:tblW w:w="5000" w:type="pct"/>
        <w:tblBorders>
          <w:bottom w:val="single" w:sz="4" w:space="0" w:color="auto"/>
          <w:insideH w:val="single" w:sz="4" w:space="0" w:color="7F7F7F"/>
        </w:tblBorders>
        <w:tblLook w:val="04A0" w:firstRow="1" w:lastRow="0" w:firstColumn="1" w:lastColumn="0" w:noHBand="0" w:noVBand="1"/>
      </w:tblPr>
      <w:tblGrid>
        <w:gridCol w:w="417"/>
        <w:gridCol w:w="1075"/>
        <w:gridCol w:w="1150"/>
        <w:gridCol w:w="975"/>
        <w:gridCol w:w="3237"/>
        <w:gridCol w:w="1650"/>
      </w:tblGrid>
      <w:tr w:rsidR="00D41B8F" w:rsidRPr="00B65BF2" w:rsidTr="00B8356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shd w:val="clear" w:color="auto" w:fill="FFFF00"/>
          </w:tcPr>
          <w:p w:rsidR="00D41B8F" w:rsidRPr="00B65BF2" w:rsidRDefault="00D41B8F" w:rsidP="00B8356E">
            <w:pPr>
              <w:pStyle w:val="7TableIsitabel"/>
            </w:pPr>
            <w:r w:rsidRPr="00B65BF2">
              <w:t>No</w:t>
            </w:r>
          </w:p>
        </w:tc>
        <w:tc>
          <w:tcPr>
            <w:tcW w:w="632" w:type="pct"/>
            <w:tcBorders>
              <w:top w:val="single" w:sz="4" w:space="0" w:color="auto"/>
              <w:bottom w:val="single" w:sz="4" w:space="0" w:color="auto"/>
            </w:tcBorders>
            <w:shd w:val="clear" w:color="auto" w:fill="FFFF00"/>
          </w:tcPr>
          <w:p w:rsidR="00D41B8F" w:rsidRPr="00B65BF2" w:rsidRDefault="00D41B8F" w:rsidP="00B8356E">
            <w:pPr>
              <w:pStyle w:val="7TableIsitabel"/>
              <w:cnfStyle w:val="100000000000" w:firstRow="1" w:lastRow="0" w:firstColumn="0" w:lastColumn="0" w:oddVBand="0" w:evenVBand="0" w:oddHBand="0" w:evenHBand="0" w:firstRowFirstColumn="0" w:firstRowLastColumn="0" w:lastRowFirstColumn="0" w:lastRowLastColumn="0"/>
            </w:pPr>
            <w:proofErr w:type="spellStart"/>
            <w:r w:rsidRPr="00B65BF2">
              <w:t>Penulis</w:t>
            </w:r>
            <w:proofErr w:type="spellEnd"/>
            <w:r w:rsidRPr="00B65BF2">
              <w:t xml:space="preserve">/ </w:t>
            </w:r>
            <w:proofErr w:type="spellStart"/>
            <w:r w:rsidRPr="00B65BF2">
              <w:t>Tahun</w:t>
            </w:r>
            <w:proofErr w:type="spellEnd"/>
          </w:p>
        </w:tc>
        <w:tc>
          <w:tcPr>
            <w:tcW w:w="676" w:type="pct"/>
            <w:tcBorders>
              <w:top w:val="single" w:sz="4" w:space="0" w:color="auto"/>
              <w:bottom w:val="single" w:sz="4" w:space="0" w:color="auto"/>
            </w:tcBorders>
            <w:shd w:val="clear" w:color="auto" w:fill="FFFF00"/>
          </w:tcPr>
          <w:p w:rsidR="00D41B8F" w:rsidRPr="00B65BF2" w:rsidRDefault="00D41B8F" w:rsidP="00B8356E">
            <w:pPr>
              <w:pStyle w:val="7TableIsitabel"/>
              <w:cnfStyle w:val="100000000000" w:firstRow="1" w:lastRow="0" w:firstColumn="0" w:lastColumn="0" w:oddVBand="0" w:evenVBand="0" w:oddHBand="0" w:evenHBand="0" w:firstRowFirstColumn="0" w:firstRowLastColumn="0" w:lastRowFirstColumn="0" w:lastRowLastColumn="0"/>
            </w:pPr>
            <w:proofErr w:type="spellStart"/>
            <w:r w:rsidRPr="00B65BF2">
              <w:t>Metode</w:t>
            </w:r>
            <w:proofErr w:type="spellEnd"/>
          </w:p>
        </w:tc>
        <w:tc>
          <w:tcPr>
            <w:tcW w:w="573" w:type="pct"/>
            <w:tcBorders>
              <w:top w:val="single" w:sz="4" w:space="0" w:color="auto"/>
              <w:bottom w:val="single" w:sz="4" w:space="0" w:color="auto"/>
            </w:tcBorders>
            <w:shd w:val="clear" w:color="auto" w:fill="FFFF00"/>
          </w:tcPr>
          <w:p w:rsidR="00D41B8F" w:rsidRPr="00B65BF2" w:rsidRDefault="00D41B8F" w:rsidP="00B8356E">
            <w:pPr>
              <w:pStyle w:val="7TableIsitabel"/>
              <w:cnfStyle w:val="100000000000" w:firstRow="1" w:lastRow="0" w:firstColumn="0" w:lastColumn="0" w:oddVBand="0" w:evenVBand="0" w:oddHBand="0" w:evenHBand="0" w:firstRowFirstColumn="0" w:firstRowLastColumn="0" w:lastRowFirstColumn="0" w:lastRowLastColumn="0"/>
            </w:pPr>
            <w:proofErr w:type="spellStart"/>
            <w:r w:rsidRPr="00B65BF2">
              <w:t>Sampel</w:t>
            </w:r>
            <w:proofErr w:type="spellEnd"/>
          </w:p>
        </w:tc>
        <w:tc>
          <w:tcPr>
            <w:tcW w:w="1903" w:type="pct"/>
            <w:tcBorders>
              <w:top w:val="single" w:sz="4" w:space="0" w:color="auto"/>
              <w:bottom w:val="single" w:sz="4" w:space="0" w:color="auto"/>
            </w:tcBorders>
            <w:shd w:val="clear" w:color="auto" w:fill="FFFF00"/>
          </w:tcPr>
          <w:p w:rsidR="00D41B8F" w:rsidRPr="00B65BF2" w:rsidRDefault="00D41B8F" w:rsidP="00B8356E">
            <w:pPr>
              <w:pStyle w:val="7TableIsitabel"/>
              <w:cnfStyle w:val="100000000000" w:firstRow="1" w:lastRow="0" w:firstColumn="0" w:lastColumn="0" w:oddVBand="0" w:evenVBand="0" w:oddHBand="0" w:evenHBand="0" w:firstRowFirstColumn="0" w:firstRowLastColumn="0" w:lastRowFirstColumn="0" w:lastRowLastColumn="0"/>
            </w:pPr>
            <w:proofErr w:type="spellStart"/>
            <w:r w:rsidRPr="00B65BF2">
              <w:t>Hasil</w:t>
            </w:r>
            <w:proofErr w:type="spellEnd"/>
          </w:p>
        </w:tc>
        <w:tc>
          <w:tcPr>
            <w:tcW w:w="970" w:type="pct"/>
            <w:tcBorders>
              <w:top w:val="single" w:sz="4" w:space="0" w:color="auto"/>
              <w:bottom w:val="single" w:sz="4" w:space="0" w:color="auto"/>
            </w:tcBorders>
            <w:shd w:val="clear" w:color="auto" w:fill="FFFF00"/>
          </w:tcPr>
          <w:p w:rsidR="00D41B8F" w:rsidRPr="00B65BF2" w:rsidRDefault="00D41B8F" w:rsidP="00B8356E">
            <w:pPr>
              <w:pStyle w:val="7TableIsitabel"/>
              <w:cnfStyle w:val="100000000000" w:firstRow="1" w:lastRow="0" w:firstColumn="0" w:lastColumn="0" w:oddVBand="0" w:evenVBand="0" w:oddHBand="0" w:evenHBand="0" w:firstRowFirstColumn="0" w:firstRowLastColumn="0" w:lastRowFirstColumn="0" w:lastRowLastColumn="0"/>
            </w:pPr>
            <w:proofErr w:type="spellStart"/>
            <w:r w:rsidRPr="00B65BF2">
              <w:t>Indeks</w:t>
            </w:r>
            <w:proofErr w:type="spellEnd"/>
            <w:r w:rsidRPr="00B65BF2">
              <w:t xml:space="preserve"> </w:t>
            </w:r>
            <w:proofErr w:type="spellStart"/>
            <w:r w:rsidRPr="00B65BF2">
              <w:t>Jurnal</w:t>
            </w:r>
            <w:proofErr w:type="spellEnd"/>
          </w:p>
        </w:tc>
      </w:tr>
      <w:tr w:rsidR="00D41B8F" w:rsidRPr="00B65BF2" w:rsidTr="00B835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1</w:t>
            </w:r>
          </w:p>
        </w:tc>
        <w:tc>
          <w:tcPr>
            <w:tcW w:w="632"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 xml:space="preserve">O’Leary </w:t>
            </w:r>
            <w:proofErr w:type="spellStart"/>
            <w:r w:rsidRPr="00B65BF2">
              <w:t>dkk</w:t>
            </w:r>
            <w:proofErr w:type="spellEnd"/>
            <w:r w:rsidRPr="00B65BF2">
              <w:t xml:space="preserve">/ 2019 </w:t>
            </w:r>
          </w:p>
        </w:tc>
        <w:tc>
          <w:tcPr>
            <w:tcW w:w="676"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Penelitian</w:t>
            </w:r>
            <w:proofErr w:type="spellEnd"/>
            <w:r w:rsidRPr="00B65BF2">
              <w:t xml:space="preserve"> </w:t>
            </w:r>
            <w:proofErr w:type="spellStart"/>
            <w:r w:rsidRPr="00B65BF2">
              <w:t>Studi</w:t>
            </w:r>
            <w:proofErr w:type="spellEnd"/>
            <w:r w:rsidRPr="00B65BF2">
              <w:t xml:space="preserve"> </w:t>
            </w:r>
            <w:proofErr w:type="spellStart"/>
            <w:r w:rsidRPr="00B65BF2">
              <w:t>Kasus</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Mahasiswa</w:t>
            </w:r>
            <w:proofErr w:type="spellEnd"/>
          </w:p>
        </w:tc>
        <w:tc>
          <w:tcPr>
            <w:tcW w:w="190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Pembelajaran</w:t>
            </w:r>
            <w:proofErr w:type="spellEnd"/>
            <w:r w:rsidRPr="00B65BF2">
              <w:t xml:space="preserve"> </w:t>
            </w:r>
            <w:r w:rsidRPr="00B65BF2">
              <w:rPr>
                <w:i/>
                <w:iCs/>
              </w:rPr>
              <w:t>jigsaw</w:t>
            </w:r>
            <w:r w:rsidRPr="00B65BF2">
              <w:t xml:space="preserve"> </w:t>
            </w:r>
            <w:proofErr w:type="spellStart"/>
            <w:r w:rsidRPr="00B65BF2">
              <w:t>terbukti</w:t>
            </w:r>
            <w:proofErr w:type="spellEnd"/>
            <w:r w:rsidRPr="00B65BF2">
              <w:t xml:space="preserve"> </w:t>
            </w:r>
            <w:proofErr w:type="spellStart"/>
            <w:r w:rsidRPr="00B65BF2">
              <w:t>dalam</w:t>
            </w:r>
            <w:proofErr w:type="spellEnd"/>
            <w:r w:rsidRPr="00B65BF2">
              <w:t xml:space="preserve"> </w:t>
            </w:r>
            <w:proofErr w:type="spellStart"/>
            <w:r w:rsidRPr="00B65BF2">
              <w:t>ranah</w:t>
            </w:r>
            <w:proofErr w:type="spellEnd"/>
            <w:r w:rsidRPr="00B65BF2">
              <w:t xml:space="preserve"> </w:t>
            </w:r>
            <w:proofErr w:type="spellStart"/>
            <w:r w:rsidRPr="00B65BF2">
              <w:t>sosial</w:t>
            </w:r>
            <w:proofErr w:type="spellEnd"/>
            <w:r w:rsidRPr="00B65BF2">
              <w:t xml:space="preserve">, </w:t>
            </w:r>
            <w:proofErr w:type="spellStart"/>
            <w:r w:rsidRPr="00B65BF2">
              <w:t>kognitif</w:t>
            </w:r>
            <w:proofErr w:type="spellEnd"/>
            <w:r w:rsidRPr="00B65BF2">
              <w:t xml:space="preserve"> </w:t>
            </w:r>
            <w:proofErr w:type="spellStart"/>
            <w:r w:rsidRPr="00B65BF2">
              <w:t>dan</w:t>
            </w:r>
            <w:proofErr w:type="spellEnd"/>
            <w:r w:rsidRPr="00B65BF2">
              <w:t xml:space="preserve"> </w:t>
            </w:r>
            <w:proofErr w:type="spellStart"/>
            <w:r w:rsidRPr="00B65BF2">
              <w:t>psikomotor</w:t>
            </w:r>
            <w:proofErr w:type="spellEnd"/>
            <w:r w:rsidRPr="00B65BF2">
              <w:t xml:space="preserve"> </w:t>
            </w:r>
            <w:proofErr w:type="spellStart"/>
            <w:r w:rsidRPr="00B65BF2">
              <w:t>mahasiswa</w:t>
            </w:r>
            <w:proofErr w:type="spellEnd"/>
            <w:r w:rsidRPr="00B65BF2">
              <w:t xml:space="preserve"> </w:t>
            </w:r>
            <w:proofErr w:type="spellStart"/>
            <w:r w:rsidRPr="00B65BF2">
              <w:t>dapat</w:t>
            </w:r>
            <w:proofErr w:type="spellEnd"/>
            <w:r w:rsidRPr="00B65BF2">
              <w:t xml:space="preserve"> </w:t>
            </w:r>
            <w:proofErr w:type="spellStart"/>
            <w:r w:rsidRPr="00B65BF2">
              <w:t>meningkat</w:t>
            </w:r>
            <w:proofErr w:type="spellEnd"/>
            <w:r w:rsidRPr="00B65BF2">
              <w:t xml:space="preserve"> </w:t>
            </w:r>
            <w:proofErr w:type="spellStart"/>
            <w:r w:rsidRPr="00B65BF2">
              <w:t>dan</w:t>
            </w:r>
            <w:proofErr w:type="spellEnd"/>
            <w:r w:rsidRPr="00B65BF2">
              <w:t xml:space="preserve"> </w:t>
            </w:r>
            <w:proofErr w:type="spellStart"/>
            <w:r w:rsidRPr="00B65BF2">
              <w:t>dengan</w:t>
            </w:r>
            <w:proofErr w:type="spellEnd"/>
            <w:r w:rsidRPr="00B65BF2">
              <w:t xml:space="preserve"> </w:t>
            </w:r>
            <w:proofErr w:type="spellStart"/>
            <w:r w:rsidRPr="00B65BF2">
              <w:t>demikian</w:t>
            </w:r>
            <w:proofErr w:type="spellEnd"/>
            <w:r w:rsidRPr="00B65BF2">
              <w:t xml:space="preserve"> </w:t>
            </w:r>
            <w:proofErr w:type="spellStart"/>
            <w:r w:rsidRPr="00B65BF2">
              <w:t>mendorong</w:t>
            </w:r>
            <w:proofErr w:type="spellEnd"/>
            <w:r w:rsidRPr="00B65BF2">
              <w:t xml:space="preserve"> </w:t>
            </w:r>
            <w:proofErr w:type="spellStart"/>
            <w:r w:rsidRPr="00B65BF2">
              <w:t>penggunaan</w:t>
            </w:r>
            <w:proofErr w:type="spellEnd"/>
            <w:r w:rsidRPr="00B65BF2">
              <w:t xml:space="preserve"> yang </w:t>
            </w:r>
            <w:proofErr w:type="spellStart"/>
            <w:r w:rsidRPr="00B65BF2">
              <w:t>lebih</w:t>
            </w:r>
            <w:proofErr w:type="spellEnd"/>
            <w:r w:rsidRPr="00B65BF2">
              <w:t xml:space="preserve"> </w:t>
            </w:r>
            <w:proofErr w:type="spellStart"/>
            <w:r w:rsidRPr="00B65BF2">
              <w:t>besar</w:t>
            </w:r>
            <w:proofErr w:type="spellEnd"/>
            <w:r w:rsidRPr="00B65BF2">
              <w:t xml:space="preserve"> </w:t>
            </w:r>
            <w:proofErr w:type="spellStart"/>
            <w:r w:rsidRPr="00B65BF2">
              <w:t>dan</w:t>
            </w:r>
            <w:proofErr w:type="spellEnd"/>
            <w:r w:rsidRPr="00B65BF2">
              <w:t xml:space="preserve"> </w:t>
            </w:r>
            <w:proofErr w:type="spellStart"/>
            <w:r w:rsidRPr="00B65BF2">
              <w:t>lebih</w:t>
            </w:r>
            <w:proofErr w:type="spellEnd"/>
            <w:r w:rsidRPr="00B65BF2">
              <w:t xml:space="preserve"> </w:t>
            </w:r>
            <w:proofErr w:type="spellStart"/>
            <w:r w:rsidRPr="00B65BF2">
              <w:t>efektif</w:t>
            </w:r>
            <w:proofErr w:type="spellEnd"/>
            <w:r w:rsidRPr="00B65BF2">
              <w:t>.</w:t>
            </w:r>
          </w:p>
        </w:tc>
        <w:tc>
          <w:tcPr>
            <w:tcW w:w="970"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Quartil</w:t>
            </w:r>
            <w:proofErr w:type="spellEnd"/>
            <w:r w:rsidRPr="00B65BF2">
              <w:t xml:space="preserve"> 1 </w:t>
            </w:r>
          </w:p>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w:t>
            </w:r>
            <w:r w:rsidRPr="00B65BF2">
              <w:rPr>
                <w:i/>
                <w:iCs/>
              </w:rPr>
              <w:t>European Physical Education Review</w:t>
            </w:r>
            <w:r w:rsidRPr="00B65BF2">
              <w:t>)</w:t>
            </w:r>
          </w:p>
        </w:tc>
      </w:tr>
      <w:tr w:rsidR="00D41B8F" w:rsidRPr="00B65BF2" w:rsidTr="00B8356E">
        <w:trPr>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2</w:t>
            </w:r>
          </w:p>
        </w:tc>
        <w:tc>
          <w:tcPr>
            <w:tcW w:w="632"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t xml:space="preserve">Rivera Pérez </w:t>
            </w:r>
            <w:proofErr w:type="spellStart"/>
            <w:r w:rsidRPr="00B65BF2">
              <w:t>dkk</w:t>
            </w:r>
            <w:proofErr w:type="spellEnd"/>
            <w:r w:rsidRPr="00B65BF2">
              <w:t>/ 2021</w:t>
            </w:r>
          </w:p>
        </w:tc>
        <w:tc>
          <w:tcPr>
            <w:tcW w:w="676"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Kuantitatif</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Siswa</w:t>
            </w:r>
            <w:proofErr w:type="spellEnd"/>
          </w:p>
        </w:tc>
        <w:tc>
          <w:tcPr>
            <w:tcW w:w="190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Pembeleajaran</w:t>
            </w:r>
            <w:proofErr w:type="spellEnd"/>
            <w:r w:rsidRPr="00B65BF2">
              <w:t xml:space="preserve"> </w:t>
            </w:r>
            <w:proofErr w:type="spellStart"/>
            <w:r w:rsidRPr="00B65BF2">
              <w:t>kooperatif</w:t>
            </w:r>
            <w:proofErr w:type="spellEnd"/>
            <w:r w:rsidRPr="00B65BF2">
              <w:t xml:space="preserve"> </w:t>
            </w:r>
            <w:proofErr w:type="spellStart"/>
            <w:r w:rsidRPr="00B65BF2">
              <w:t>diterapkan</w:t>
            </w:r>
            <w:proofErr w:type="spellEnd"/>
            <w:r w:rsidRPr="00B65BF2">
              <w:t xml:space="preserve"> </w:t>
            </w:r>
            <w:proofErr w:type="spellStart"/>
            <w:r w:rsidRPr="00B65BF2">
              <w:t>penjaspada</w:t>
            </w:r>
            <w:proofErr w:type="spellEnd"/>
            <w:r w:rsidRPr="00B65BF2">
              <w:t xml:space="preserve"> </w:t>
            </w:r>
            <w:proofErr w:type="spellStart"/>
            <w:r w:rsidRPr="00B65BF2">
              <w:t>siswa</w:t>
            </w:r>
            <w:proofErr w:type="spellEnd"/>
            <w:r w:rsidRPr="00B65BF2">
              <w:t xml:space="preserve"> </w:t>
            </w:r>
            <w:proofErr w:type="spellStart"/>
            <w:r w:rsidRPr="00B65BF2">
              <w:t>pendidikan</w:t>
            </w:r>
            <w:proofErr w:type="spellEnd"/>
            <w:r w:rsidRPr="00B65BF2">
              <w:t xml:space="preserve"> </w:t>
            </w:r>
            <w:proofErr w:type="spellStart"/>
            <w:r w:rsidRPr="00B65BF2">
              <w:t>dasar</w:t>
            </w:r>
            <w:proofErr w:type="spellEnd"/>
            <w:r w:rsidRPr="00B65BF2">
              <w:t xml:space="preserve">, </w:t>
            </w:r>
            <w:proofErr w:type="spellStart"/>
            <w:r w:rsidRPr="00B65BF2">
              <w:t>pendidikan</w:t>
            </w:r>
            <w:proofErr w:type="spellEnd"/>
            <w:r w:rsidRPr="00B65BF2">
              <w:t xml:space="preserve"> </w:t>
            </w:r>
            <w:proofErr w:type="spellStart"/>
            <w:r w:rsidRPr="00B65BF2">
              <w:t>menengah</w:t>
            </w:r>
            <w:proofErr w:type="spellEnd"/>
            <w:r w:rsidRPr="00B65BF2">
              <w:t xml:space="preserve"> </w:t>
            </w:r>
            <w:proofErr w:type="spellStart"/>
            <w:r w:rsidRPr="00B65BF2">
              <w:t>menunjukkan</w:t>
            </w:r>
            <w:proofErr w:type="spellEnd"/>
            <w:r w:rsidRPr="00B65BF2">
              <w:t xml:space="preserve"> </w:t>
            </w:r>
            <w:proofErr w:type="spellStart"/>
            <w:r w:rsidRPr="00B65BF2">
              <w:t>hasil</w:t>
            </w:r>
            <w:proofErr w:type="spellEnd"/>
            <w:r w:rsidRPr="00B65BF2">
              <w:t xml:space="preserve"> </w:t>
            </w:r>
            <w:proofErr w:type="spellStart"/>
            <w:r w:rsidRPr="00B65BF2">
              <w:t>mereka</w:t>
            </w:r>
            <w:proofErr w:type="spellEnd"/>
            <w:r w:rsidRPr="00B65BF2">
              <w:t xml:space="preserve"> yang </w:t>
            </w:r>
            <w:proofErr w:type="spellStart"/>
            <w:r w:rsidRPr="00B65BF2">
              <w:t>mendapat</w:t>
            </w:r>
            <w:proofErr w:type="spellEnd"/>
            <w:r w:rsidRPr="00B65BF2">
              <w:t xml:space="preserve"> </w:t>
            </w:r>
            <w:proofErr w:type="spellStart"/>
            <w:r w:rsidRPr="00B65BF2">
              <w:t>skor</w:t>
            </w:r>
            <w:proofErr w:type="spellEnd"/>
            <w:r w:rsidRPr="00B65BF2">
              <w:t xml:space="preserve"> </w:t>
            </w:r>
            <w:proofErr w:type="spellStart"/>
            <w:r w:rsidRPr="00B65BF2">
              <w:t>tertinggi</w:t>
            </w:r>
            <w:proofErr w:type="spellEnd"/>
            <w:r w:rsidRPr="00B65BF2">
              <w:t xml:space="preserve"> </w:t>
            </w:r>
            <w:proofErr w:type="spellStart"/>
            <w:r w:rsidRPr="00B65BF2">
              <w:t>dalam</w:t>
            </w:r>
            <w:proofErr w:type="spellEnd"/>
            <w:r w:rsidRPr="00B65BF2">
              <w:t xml:space="preserve"> </w:t>
            </w:r>
            <w:proofErr w:type="spellStart"/>
            <w:r w:rsidRPr="00B65BF2">
              <w:t>tanggung</w:t>
            </w:r>
            <w:proofErr w:type="spellEnd"/>
            <w:r w:rsidRPr="00B65BF2">
              <w:t xml:space="preserve"> </w:t>
            </w:r>
            <w:proofErr w:type="spellStart"/>
            <w:r w:rsidRPr="00B65BF2">
              <w:t>jawab</w:t>
            </w:r>
            <w:proofErr w:type="spellEnd"/>
            <w:r w:rsidRPr="00B65BF2">
              <w:t xml:space="preserve"> </w:t>
            </w:r>
            <w:proofErr w:type="spellStart"/>
            <w:r w:rsidRPr="00B65BF2">
              <w:t>individu</w:t>
            </w:r>
            <w:proofErr w:type="spellEnd"/>
            <w:r w:rsidRPr="00B65BF2">
              <w:t>.</w:t>
            </w:r>
          </w:p>
        </w:tc>
        <w:tc>
          <w:tcPr>
            <w:tcW w:w="970"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Quartil</w:t>
            </w:r>
            <w:proofErr w:type="spellEnd"/>
            <w:r w:rsidRPr="00B65BF2">
              <w:t xml:space="preserve"> 1</w:t>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t>(</w:t>
            </w:r>
            <w:proofErr w:type="spellStart"/>
            <w:r w:rsidRPr="00B65BF2">
              <w:rPr>
                <w:i/>
                <w:iCs/>
              </w:rPr>
              <w:t>Revista</w:t>
            </w:r>
            <w:proofErr w:type="spellEnd"/>
            <w:r w:rsidRPr="00B65BF2">
              <w:rPr>
                <w:i/>
                <w:iCs/>
              </w:rPr>
              <w:t xml:space="preserve"> de </w:t>
            </w:r>
            <w:proofErr w:type="spellStart"/>
            <w:r w:rsidRPr="00B65BF2">
              <w:rPr>
                <w:i/>
                <w:iCs/>
              </w:rPr>
              <w:t>Psicodidáctica</w:t>
            </w:r>
            <w:proofErr w:type="spellEnd"/>
            <w:r w:rsidRPr="00B65BF2">
              <w:t>)</w:t>
            </w:r>
          </w:p>
        </w:tc>
      </w:tr>
      <w:tr w:rsidR="00D41B8F" w:rsidRPr="00B65BF2" w:rsidTr="00B835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3</w:t>
            </w:r>
          </w:p>
        </w:tc>
        <w:tc>
          <w:tcPr>
            <w:tcW w:w="632"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Legrain</w:t>
            </w:r>
            <w:proofErr w:type="spellEnd"/>
            <w:r w:rsidRPr="00B65BF2">
              <w:t xml:space="preserve"> </w:t>
            </w:r>
            <w:proofErr w:type="spellStart"/>
            <w:r w:rsidRPr="00B65BF2">
              <w:t>dkk</w:t>
            </w:r>
            <w:proofErr w:type="spellEnd"/>
            <w:r w:rsidRPr="00B65BF2">
              <w:t>/ 2019</w:t>
            </w:r>
          </w:p>
        </w:tc>
        <w:tc>
          <w:tcPr>
            <w:tcW w:w="676"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Kuantitatif</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Guru</w:t>
            </w:r>
          </w:p>
        </w:tc>
        <w:tc>
          <w:tcPr>
            <w:tcW w:w="190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Kooperatif</w:t>
            </w:r>
            <w:proofErr w:type="spellEnd"/>
            <w:r w:rsidRPr="00B65BF2">
              <w:t xml:space="preserve"> </w:t>
            </w:r>
            <w:proofErr w:type="spellStart"/>
            <w:r w:rsidRPr="00B65BF2">
              <w:t>tipe</w:t>
            </w:r>
            <w:proofErr w:type="spellEnd"/>
            <w:r w:rsidRPr="00B65BF2">
              <w:t xml:space="preserve"> jigsaw </w:t>
            </w:r>
            <w:proofErr w:type="spellStart"/>
            <w:r w:rsidRPr="00B65BF2">
              <w:t>mengasilkan</w:t>
            </w:r>
            <w:proofErr w:type="spellEnd"/>
            <w:r w:rsidRPr="00B65BF2">
              <w:t xml:space="preserve"> </w:t>
            </w:r>
            <w:proofErr w:type="spellStart"/>
            <w:r w:rsidRPr="00B65BF2">
              <w:t>hubungan</w:t>
            </w:r>
            <w:proofErr w:type="spellEnd"/>
            <w:r w:rsidRPr="00B65BF2">
              <w:t xml:space="preserve"> </w:t>
            </w:r>
            <w:proofErr w:type="spellStart"/>
            <w:r w:rsidRPr="00B65BF2">
              <w:t>signifikan</w:t>
            </w:r>
            <w:proofErr w:type="spellEnd"/>
            <w:r w:rsidRPr="00B65BF2">
              <w:t xml:space="preserve"> </w:t>
            </w:r>
            <w:proofErr w:type="spellStart"/>
            <w:r w:rsidRPr="00B65BF2">
              <w:t>antara</w:t>
            </w:r>
            <w:proofErr w:type="spellEnd"/>
            <w:r w:rsidRPr="00B65BF2">
              <w:t xml:space="preserve"> </w:t>
            </w:r>
            <w:proofErr w:type="spellStart"/>
            <w:r w:rsidRPr="00B65BF2">
              <w:t>kognitif</w:t>
            </w:r>
            <w:proofErr w:type="spellEnd"/>
            <w:r w:rsidRPr="00B65BF2">
              <w:t xml:space="preserve"> </w:t>
            </w:r>
            <w:proofErr w:type="spellStart"/>
            <w:r w:rsidRPr="00B65BF2">
              <w:t>dan</w:t>
            </w:r>
            <w:proofErr w:type="spellEnd"/>
            <w:r w:rsidRPr="00B65BF2">
              <w:t xml:space="preserve"> </w:t>
            </w:r>
            <w:proofErr w:type="spellStart"/>
            <w:r w:rsidRPr="00B65BF2">
              <w:t>afektif</w:t>
            </w:r>
            <w:proofErr w:type="spellEnd"/>
            <w:r w:rsidRPr="00B65BF2">
              <w:t xml:space="preserve"> </w:t>
            </w:r>
            <w:proofErr w:type="spellStart"/>
            <w:r w:rsidRPr="00B65BF2">
              <w:t>cocok</w:t>
            </w:r>
            <w:proofErr w:type="spellEnd"/>
            <w:r w:rsidRPr="00B65BF2">
              <w:t xml:space="preserve"> </w:t>
            </w:r>
            <w:proofErr w:type="spellStart"/>
            <w:r w:rsidRPr="00B65BF2">
              <w:t>digunakan</w:t>
            </w:r>
            <w:proofErr w:type="spellEnd"/>
            <w:r w:rsidRPr="00B65BF2">
              <w:t xml:space="preserve"> </w:t>
            </w:r>
            <w:proofErr w:type="spellStart"/>
            <w:r w:rsidRPr="00B65BF2">
              <w:t>strategi</w:t>
            </w:r>
            <w:proofErr w:type="spellEnd"/>
            <w:r w:rsidRPr="00B65BF2">
              <w:t xml:space="preserve"> guru </w:t>
            </w:r>
            <w:proofErr w:type="spellStart"/>
            <w:r w:rsidRPr="00B65BF2">
              <w:t>untuk</w:t>
            </w:r>
            <w:proofErr w:type="spellEnd"/>
            <w:r w:rsidRPr="00B65BF2">
              <w:t xml:space="preserve"> </w:t>
            </w:r>
            <w:proofErr w:type="spellStart"/>
            <w:r w:rsidRPr="00B65BF2">
              <w:t>siswa</w:t>
            </w:r>
            <w:proofErr w:type="spellEnd"/>
            <w:r w:rsidRPr="00B65BF2">
              <w:t xml:space="preserve"> </w:t>
            </w:r>
            <w:proofErr w:type="spellStart"/>
            <w:r w:rsidRPr="00B65BF2">
              <w:t>pada</w:t>
            </w:r>
            <w:proofErr w:type="spellEnd"/>
            <w:r w:rsidRPr="00B65BF2">
              <w:t xml:space="preserve"> </w:t>
            </w:r>
            <w:proofErr w:type="spellStart"/>
            <w:r w:rsidRPr="00B65BF2">
              <w:t>pembelajaran</w:t>
            </w:r>
            <w:proofErr w:type="spellEnd"/>
            <w:r w:rsidRPr="00B65BF2">
              <w:t xml:space="preserve"> </w:t>
            </w:r>
            <w:proofErr w:type="spellStart"/>
            <w:r w:rsidRPr="00B65BF2">
              <w:t>pendidikan</w:t>
            </w:r>
            <w:proofErr w:type="spellEnd"/>
            <w:r w:rsidRPr="00B65BF2">
              <w:t xml:space="preserve"> </w:t>
            </w:r>
            <w:proofErr w:type="spellStart"/>
            <w:r w:rsidRPr="00B65BF2">
              <w:t>jasmani</w:t>
            </w:r>
            <w:proofErr w:type="spellEnd"/>
            <w:r w:rsidRPr="00B65BF2">
              <w:t xml:space="preserve">.  </w:t>
            </w:r>
          </w:p>
        </w:tc>
        <w:tc>
          <w:tcPr>
            <w:tcW w:w="970"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Quartil</w:t>
            </w:r>
            <w:proofErr w:type="spellEnd"/>
            <w:r w:rsidRPr="00B65BF2">
              <w:t xml:space="preserve"> 1</w:t>
            </w:r>
          </w:p>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w:t>
            </w:r>
            <w:r w:rsidRPr="00B65BF2">
              <w:rPr>
                <w:i/>
                <w:iCs/>
              </w:rPr>
              <w:t>Physical Education and Sport Pedagogy</w:t>
            </w:r>
            <w:r w:rsidRPr="00B65BF2">
              <w:t xml:space="preserve">) </w:t>
            </w:r>
          </w:p>
        </w:tc>
      </w:tr>
      <w:tr w:rsidR="00D41B8F" w:rsidRPr="00B65BF2" w:rsidTr="00B8356E">
        <w:trPr>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4</w:t>
            </w:r>
          </w:p>
        </w:tc>
        <w:tc>
          <w:tcPr>
            <w:tcW w:w="632"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fldChar w:fldCharType="begin" w:fldLock="1"/>
            </w:r>
            <w:r w:rsidRPr="00B65BF2">
              <w:instrText>ADDIN CSL_CITATION {"citationItems":[{"id":"ITEM-1","itemData":{"DOI":"10.1080/17408989.2018.1561838","ISSN":"17425786","abstract":"Background: One of the key questions of physical education teacher educators (PETE) programmes refers to whether future teachers are prepared to build knowledge and skills to feel self-efficacious in teaching physical education (PE). This issue concerns the instructional model of teaching used to help PE pre-service teachers to master both pedagogical knowledge and motor skills. According to this twofold challenge, the direct instruction (DI) is mainly used for pre-service teacher training. Beyond this traditional model, other instructional models as cooperative learning (CL) approach arise in the initial PE teacher education. Nevertheless, surrounding attempts at innovation, little information related to the instructor’s role. Under the social cognitive perspective of self-efficacy and instructional competency building, more information is currently expected with regard to the strategies the instructor uses to scaffold the mastery of skills for PE pre-service teachers’ effective teaching. Purpose: The purpose of this article is to consider whether PE pre-service teachers are trained during short training sessions aimed to discover new physical activities. We examine the influence of a scaffolding procedure (CLS design) on PE pre-service teachers’ knowledge, skills and self-efficacy in comparison to a CL and a DI experience. This leads to consider to what extent this instructional support provided by the instructor would help pre-service teachers to perceive themselves as self-efficacious to teach contents in PE. Participants and design: After a pre-test, sixty-nine PE pre-service teachers were randomly assigned to one of the three following conditions: CL (14 males and 7 females); CLS (20 males and 8 females) or direct instruction condition (DI; 12 males and 8 females). For the training session a selected CL procedure (Jigsaw) [Aronson, Elliot, and Shelley Patnoe. 1997. The Jigsaw Classroom: Building Cooperation in the Classroom. 2nd ed. Wokingham: Addison-Wesley Educational]) was used to split CL and CLS participants into mixed-sex teams, whereas DI participants practiced the same exercises in dyads. According to the training conditions, the same instructor provided different information to participants along the three 2-hour instructional sessions with regard to: (a) warm-up (DI), (b) CL organization (CL), and (c) scaffolding integrated into a CL implementation (CLS). Data collection: A Pre-test/post-test design was used to consider PE pre-service te…","author":[{"dropping-particle":"","family":"Legrain","given":"Pascal","non-dropping-particle":"","parse-names":false,"suffix":""},{"dropping-particle":"","family":"Escalié","given":"Guillaume","non-dropping-particle":"","parse-names":false,"suffix":""},{"dropping-particle":"","family":"Lafont","given":"Lucile","non-dropping-particle":"","parse-names":false,"suffix":""},{"dropping-particle":"","family":"Chaliès","given":"Sébastien","non-dropping-particle":"","parse-names":false,"suffix":""}],"container-title":"Physical Education and Sport Pedagogy","id":"ITEM-1","issue":"1","issued":{"date-parts":[["2019"]]},"page":"73-86","publisher":"Taylor &amp; Francis","title":"Cooperative learning: a relevant instructional model for physical education pre-service teacher training?","type":"article-journal","volume":"24"},"uris":["http://www.mendeley.com/documents/?uuid=eb8f883f-a9f3-486e-a284-96c0369447ca"]},{"id":"ITEM-2","itemData":{"DOI":"10.1177/1356336X18767302","ISSN":"17412749","abstract":"Recognising the limited research around the use of cooperative learning in higher education, this case study sought to explore physical education students’ perceptions of learning using the jigsaw learning method. It examined the impact of two different aesthetic activities and two different groupings on students’ perceptions of their learning. A purposive sample of 36 third-year undergraduates was selected for the study. Data were collected using focus group interviews and reflective journals. Inductive analysis illustrated students’ perceptions of their own and others’ abilities, students’ empathy towards their peers, and how their perceptions of gymnastics and dance impacted on their perceptions of learning. Students felt that heterogeneous and friendship groupings have the potential to encourage high-order social and cognitive learning. However, those students with limited psychomotor abilities appear to be better served in friendship groupings to facilitate such learning. Students also favoured the ‘structured’ nature of gymnastics in comparison to dance for their own teaching and learning purposes. Irrespective of aesthetic activity or grouping utilised, students felt their psychomotor learning was limited. It is recommended that university staff consider using a mixture of groupings with a single cohort dependent on the practical ability of students and the use of more ‘structured’ activities. In doing so, students’ perceptions of their social, cognitive and psychomotor learning may improve and thereby encourage greater and more effective use of this innovative method in schools.","author":[{"dropping-particle":"","family":"O’Leary","given":"Nick","non-dropping-particle":"","parse-names":false,"suffix":""},{"dropping-particle":"","family":"Barber","given":"Alison","non-dropping-particle":"","parse-names":false,"suffix":""},{"dropping-particle":"","family":"Keane","given":"Helen","non-dropping-particle":"","parse-names":false,"suffix":""}],"container-title":"European Physical Education Review","id":"ITEM-2","issue":"3","issued":{"date-parts":[["2019"]]},"page":"713-730","title":"Physical education undergraduate students’ perceptions of their learning using the jigsaw learning method","type":"article-journal","volume":"25"},"uris":["http://www.mendeley.com/documents/?uuid=3336b7d2-8b6d-409a-a48a-25a2e9cb3239"]},{"id":"ITEM-3","itemData":{"DOI":"10.1016/j.psicod.2020.11.001","ISSN":"22544372","abstract":"The aim of the present study is two-fold: (a) to analyze whether the cooperative learning factors discriminate the different approach goals of the 3 × 2 achievement goals model and, consequently, (b) to assess the role that can play educational stage. A total of 1292 students participate (660 men and 632 women) belonging to the educational stages of primary (580), secondary (531) and baccalaureate (181), with ages between 10 and 19 years (M = 13.05, SD = 2.45). The CAC and CML 3 × 2-EF questionnaires are administered as data collection instruments. The results of the discriminant analysis have shown that the cooperative learning factors are predictors of the approach goals, highlighting the individual responsibility factor for the task-approach goals (TAG) and self-approach goals (SAG), this being the least discriminant for the other-approach goals. In addition, the results of the decision tree analysis indicate that in primary education, secondary education and baccalaureate, the students with the highest level in TAG and SAG are those that score the highest in individual responsibility. These findings reflect the importance of individual responsibility so that physical education students show more adaptive patterns such as TAG and SAG.","author":[{"dropping-particle":"","family":"Rivera Pérez","given":"Sergio","non-dropping-particle":"","parse-names":false,"suffix":""},{"dropping-particle":"","family":"León del Barco","given":"Benito","non-dropping-particle":"","parse-names":false,"suffix":""},{"dropping-particle":"","family":"González Bernal","given":"Jerónimo J.","non-dropping-particle":"","parse-names":false,"suffix":""},{"dropping-particle":"","family":"Iglesias Gallego","given":"Damián","non-dropping-particle":"","parse-names":false,"suffix":""}],"container-title":"Revista de Psicodidactica","id":"ITEM-3","issue":"1","issued":{"date-parts":[["2021"]]},"page":"78-85","publisher":"Universidad de País Vasco","title":"Cooperative Learning and Approach-Goals in Physical Education: The Discriminating Role of Individual Accountability","type":"article-journal","volume":"26"},"uris":["http://www.mendeley.com/documents/?uuid=772c3684-b2f0-49a0-a8e7-b0ef39a80592"]},{"id":"ITEM-4","itemData":{"DOI":"10.3390/ijerph17145090","ISSN":"16604601","PMID":"32679653","abstract":"The present research had two complementary aims: (a) to examine the associations between cooperative learning (CL) and emotional intelligence (EI) in physical education (PE) and (b) to explore and compare the use of CL in PE in primary education (PED), secondary education (SED) and baccalaureate (BA). A total of 1332 students (682 males, 650 females) took part in the study. All participants were aged between 10 and 20 years old (M = 13.09; SD = 2.47) and belonged to 13 different schools in Southwest Spain. They completed the cooperative learning questionnaire (CLQ), referring to the PE classes, in addition to the emotional intelligence questionnaire in physical education (EIQPE). Positive and significant associations were found between CL and EI in all school stages. In addition, moderately strong associations were uncovered between CL and the different dimensions of EI: emotional recognition, emotional control and regulation and emotional empathy. Participants belonging to classrooms with larger cooperation indices presented higher levels of EI. Results also highlighted a greater use of CL in PE classes during the PED stage in comparison to the SED and BA stages. These outcomes are discussed in light of the existing literature and methodological implications are derived for teaching PE. The use of CL in PE is recommended because of its positive contribution to the affective domain through IE. This will be especially important during the SED and BA stages, where lower rates of CL were observed.","author":[{"dropping-particle":"","family":"Rivera-Pérez","given":"Sergio","non-dropping-particle":"","parse-names":false,"suffix":""},{"dropping-particle":"","family":"León-Del-barco","given":"Benito","non-dropping-particle":"","parse-names":false,"suffix":""},{"dropping-particle":"","family":"Fernandez-Rio","given":"Javier","non-dropping-particle":"","parse-names":false,"suffix":""},{"dropping-particle":"","family":"González-Bernal","given":"Jerónimo J.","non-dropping-particle":"","parse-names":false,"suffix":""},{"dropping-particle":"","family":"Gallego","given":"Damián Iglesias","non-dropping-particle":"","parse-names":false,"suffix":""}],"container-title":"International Journal of Environmental Research and Public Health","id":"ITEM-4","issue":"14","issued":{"date-parts":[["2020"]]},"page":"1-11","title":"Linking cooperative learning and emotional intelligence in physical education: Transition across school stages","type":"article-journal","volume":"17"},"uris":["http://www.mendeley.com/documents/?uuid=71070b82-08a8-4317-a520-f3f9dcc6360e"]},{"id":"ITEM-5","itemData":{"DOI":"10.1080/1528008X.2021.1955235","ISSN":"15280098","abstract":"This study sought to compare the effect of lecture and Jigsaw teaching strategies attitude and Environmentally Responsible Behavior among the tourism resorts staff members of Abr, Shahrud, Iran. The jigsaw technique, which focuses on development of peer cooperation and teamwork through division of tasks among students, takes place through each student’s assuming responsibility. In this article, the quantitative analyses, a quasi-experimental, pretest-posttest design with control group was adopted. Sixty rural resorts staff members of Abr were selected through convenient sampling. The results indicated that, in comparison with the lecture teaching strategy, The Jigsaw teaching strategy significantly enhanced the staff’s attitude and Environmentally Responsible Behavior. There were no statistically significant differences between the groups in terms of attitude and Environmentally Responsible Behavior before the interventions, but after the interventions, the mean scores of attitude and Environmentally Responsible Behavior were significantly different in Jigsaw group from that of the lecture group. Analyzing the data obtained in the qualitative phase (i.e. interviews) revealed that, after 18 months of environmental training, there were differences between the control and experimental groups in terms of attitude and Environmentally Responsible Behavior.","author":[{"dropping-particle":"","family":"Torabi","given":"Zabih Allah","non-dropping-particle":"","parse-names":false,"suffix":""},{"dropping-particle":"","family":"Rezvani","given":"Mohammad Reza","non-dropping-particle":"","parse-names":false,"suffix":""},{"dropping-particle":"","family":"Palouj","given":"Mojtaba","non-dropping-particle":"","parse-names":false,"suffix":""}],"container-title":"Journal of Quality Assurance in Hospitality and Tourism","id":"ITEM-5","issue":"4","issued":{"date-parts":[["2022"]]},"page":"1064-1087","publisher":"Routledge","title":"Comparing the Effect of Lecture and Jigsaw Teaching Strategies on Attitude and Environmentally Responsible Behavior: A Mixed-methods Approach","type":"article-journal","volume":"23"},"uris":["http://www.mendeley.com/documents/?uuid=7905962d-2b2f-4cb9-b42b-bcf9ba7c02bf"]}],"mendeley":{"formattedCitation":"(Legrain et al., 2019; O’Leary et al., 2019; Rivera-Pérez et al., 2020; Rivera Pérez et al., 2021; Torabi et al., 2022)","manualFormatting":"Rivera-Pérez  dkk/ 2020","plainTextFormattedCitation":"(Legrain et al., 2019; O’Leary et al., 2019; Rivera-Pérez et al., 2020; Rivera Pérez et al., 2021; Torabi et al., 2022)","previouslyFormattedCitation":"(Legrain et al., 2019; O’Leary et al., 2019; Rivera-Pérez et al., 2020; Rivera Pérez et al., 2021; Torabi et al., 2022)"},"properties":{"noteIndex":0},"schema":"https://github.com/citation-style-language/schema/raw/master/csl-citation.json"}</w:instrText>
            </w:r>
            <w:r w:rsidRPr="00B65BF2">
              <w:fldChar w:fldCharType="separate"/>
            </w:r>
            <w:r w:rsidRPr="00B65BF2">
              <w:rPr>
                <w:noProof/>
              </w:rPr>
              <w:t>Rivera-Pérez  dkk/ 2020</w:t>
            </w:r>
            <w:r w:rsidRPr="00B65BF2">
              <w:fldChar w:fldCharType="end"/>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
        </w:tc>
        <w:tc>
          <w:tcPr>
            <w:tcW w:w="676"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Kuantitatif</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Siswa</w:t>
            </w:r>
            <w:proofErr w:type="spellEnd"/>
            <w:r w:rsidRPr="00B65BF2">
              <w:t xml:space="preserve"> </w:t>
            </w:r>
          </w:p>
        </w:tc>
        <w:tc>
          <w:tcPr>
            <w:tcW w:w="190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Pembelajaran</w:t>
            </w:r>
            <w:proofErr w:type="spellEnd"/>
            <w:r w:rsidRPr="00B65BF2">
              <w:t xml:space="preserve"> </w:t>
            </w:r>
            <w:proofErr w:type="spellStart"/>
            <w:r w:rsidRPr="00B65BF2">
              <w:t>kooperatif</w:t>
            </w:r>
            <w:proofErr w:type="spellEnd"/>
            <w:r w:rsidRPr="00B65BF2">
              <w:t xml:space="preserve"> </w:t>
            </w:r>
            <w:proofErr w:type="spellStart"/>
            <w:r w:rsidRPr="00B65BF2">
              <w:t>penggunaan</w:t>
            </w:r>
            <w:proofErr w:type="spellEnd"/>
            <w:r w:rsidRPr="00B65BF2">
              <w:t xml:space="preserve"> di </w:t>
            </w:r>
            <w:proofErr w:type="spellStart"/>
            <w:r w:rsidRPr="00B65BF2">
              <w:t>penjas</w:t>
            </w:r>
            <w:proofErr w:type="spellEnd"/>
            <w:r w:rsidRPr="00B65BF2">
              <w:t xml:space="preserve"> </w:t>
            </w:r>
            <w:proofErr w:type="spellStart"/>
            <w:r w:rsidRPr="00B65BF2">
              <w:t>dianjurkan</w:t>
            </w:r>
            <w:proofErr w:type="spellEnd"/>
            <w:r w:rsidRPr="00B65BF2">
              <w:t xml:space="preserve"> </w:t>
            </w:r>
            <w:proofErr w:type="spellStart"/>
            <w:r w:rsidRPr="00B65BF2">
              <w:t>karena</w:t>
            </w:r>
            <w:proofErr w:type="spellEnd"/>
            <w:r w:rsidRPr="00B65BF2">
              <w:t xml:space="preserve"> </w:t>
            </w:r>
            <w:proofErr w:type="spellStart"/>
            <w:r w:rsidRPr="00B65BF2">
              <w:t>sifatnya</w:t>
            </w:r>
            <w:proofErr w:type="spellEnd"/>
            <w:r w:rsidRPr="00B65BF2">
              <w:t xml:space="preserve"> yang </w:t>
            </w:r>
            <w:proofErr w:type="spellStart"/>
            <w:r w:rsidRPr="00B65BF2">
              <w:t>positif</w:t>
            </w:r>
            <w:proofErr w:type="spellEnd"/>
            <w:r w:rsidRPr="00B65BF2">
              <w:t xml:space="preserve"> </w:t>
            </w:r>
            <w:proofErr w:type="spellStart"/>
            <w:r w:rsidRPr="00B65BF2">
              <w:t>kontribusi</w:t>
            </w:r>
            <w:proofErr w:type="spellEnd"/>
            <w:r w:rsidRPr="00B65BF2">
              <w:t xml:space="preserve"> </w:t>
            </w:r>
            <w:proofErr w:type="spellStart"/>
            <w:r w:rsidRPr="00B65BF2">
              <w:t>ke</w:t>
            </w:r>
            <w:proofErr w:type="spellEnd"/>
            <w:r w:rsidRPr="00B65BF2">
              <w:t xml:space="preserve"> </w:t>
            </w:r>
            <w:proofErr w:type="spellStart"/>
            <w:r w:rsidRPr="00B65BF2">
              <w:t>ranah</w:t>
            </w:r>
            <w:proofErr w:type="spellEnd"/>
            <w:r w:rsidRPr="00B65BF2">
              <w:t xml:space="preserve"> </w:t>
            </w:r>
            <w:proofErr w:type="spellStart"/>
            <w:r w:rsidRPr="00B65BF2">
              <w:t>afektif</w:t>
            </w:r>
            <w:proofErr w:type="spellEnd"/>
            <w:r w:rsidRPr="00B65BF2">
              <w:t xml:space="preserve"> </w:t>
            </w:r>
            <w:proofErr w:type="spellStart"/>
            <w:r w:rsidRPr="00B65BF2">
              <w:t>serta</w:t>
            </w:r>
            <w:proofErr w:type="spellEnd"/>
            <w:r w:rsidRPr="00B65BF2">
              <w:t xml:space="preserve"> </w:t>
            </w:r>
            <w:proofErr w:type="spellStart"/>
            <w:r w:rsidRPr="00B65BF2">
              <w:t>diterapkan</w:t>
            </w:r>
            <w:proofErr w:type="spellEnd"/>
            <w:r w:rsidRPr="00B65BF2">
              <w:t xml:space="preserve"> </w:t>
            </w:r>
            <w:proofErr w:type="spellStart"/>
            <w:r w:rsidRPr="00B65BF2">
              <w:t>disetiap</w:t>
            </w:r>
            <w:proofErr w:type="spellEnd"/>
            <w:r w:rsidRPr="00B65BF2">
              <w:t xml:space="preserve"> </w:t>
            </w:r>
            <w:proofErr w:type="spellStart"/>
            <w:r w:rsidRPr="00B65BF2">
              <w:t>jejang</w:t>
            </w:r>
            <w:proofErr w:type="spellEnd"/>
            <w:r w:rsidRPr="00B65BF2">
              <w:t xml:space="preserve"> </w:t>
            </w:r>
            <w:proofErr w:type="spellStart"/>
            <w:r w:rsidRPr="00B65BF2">
              <w:t>dasar</w:t>
            </w:r>
            <w:proofErr w:type="spellEnd"/>
            <w:r w:rsidRPr="00B65BF2">
              <w:t xml:space="preserve">, </w:t>
            </w:r>
            <w:proofErr w:type="spellStart"/>
            <w:r w:rsidRPr="00B65BF2">
              <w:t>menengah</w:t>
            </w:r>
            <w:proofErr w:type="spellEnd"/>
            <w:r w:rsidRPr="00B65BF2">
              <w:t xml:space="preserve"> </w:t>
            </w:r>
            <w:proofErr w:type="spellStart"/>
            <w:r w:rsidRPr="00B65BF2">
              <w:t>sampai</w:t>
            </w:r>
            <w:proofErr w:type="spellEnd"/>
            <w:r w:rsidRPr="00B65BF2">
              <w:t xml:space="preserve"> </w:t>
            </w:r>
            <w:proofErr w:type="spellStart"/>
            <w:r w:rsidRPr="00B65BF2">
              <w:t>perguruan</w:t>
            </w:r>
            <w:proofErr w:type="spellEnd"/>
            <w:r w:rsidRPr="00B65BF2">
              <w:t xml:space="preserve"> </w:t>
            </w:r>
            <w:proofErr w:type="spellStart"/>
            <w:r w:rsidRPr="00B65BF2">
              <w:t>tinggi</w:t>
            </w:r>
            <w:proofErr w:type="spellEnd"/>
            <w:r w:rsidRPr="00B65BF2">
              <w:t>.</w:t>
            </w:r>
          </w:p>
        </w:tc>
        <w:tc>
          <w:tcPr>
            <w:tcW w:w="970"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Quartil</w:t>
            </w:r>
            <w:proofErr w:type="spellEnd"/>
            <w:r w:rsidRPr="00B65BF2">
              <w:t xml:space="preserve"> 2</w:t>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t>(</w:t>
            </w:r>
            <w:r w:rsidRPr="00B65BF2">
              <w:rPr>
                <w:i/>
                <w:iCs/>
              </w:rPr>
              <w:t>International Journal of Environmental Research and Public Health</w:t>
            </w:r>
            <w:r w:rsidRPr="00B65BF2">
              <w:t>)</w:t>
            </w:r>
          </w:p>
        </w:tc>
      </w:tr>
      <w:tr w:rsidR="00D41B8F" w:rsidRPr="00B65BF2" w:rsidTr="00B835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5</w:t>
            </w:r>
          </w:p>
        </w:tc>
        <w:tc>
          <w:tcPr>
            <w:tcW w:w="632"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Torabi</w:t>
            </w:r>
            <w:proofErr w:type="spellEnd"/>
            <w:r w:rsidRPr="00B65BF2">
              <w:t xml:space="preserve"> </w:t>
            </w:r>
            <w:proofErr w:type="spellStart"/>
            <w:r w:rsidRPr="00B65BF2">
              <w:t>dkk</w:t>
            </w:r>
            <w:proofErr w:type="spellEnd"/>
            <w:r w:rsidRPr="00B65BF2">
              <w:t>/ 2022)</w:t>
            </w:r>
          </w:p>
        </w:tc>
        <w:tc>
          <w:tcPr>
            <w:tcW w:w="676"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Eksperimen</w:t>
            </w:r>
            <w:proofErr w:type="spellEnd"/>
            <w:r w:rsidRPr="00B65BF2">
              <w:t xml:space="preserve"> </w:t>
            </w:r>
          </w:p>
        </w:tc>
        <w:tc>
          <w:tcPr>
            <w:tcW w:w="57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Siswa</w:t>
            </w:r>
            <w:proofErr w:type="spellEnd"/>
            <w:r w:rsidRPr="00B65BF2">
              <w:t xml:space="preserve"> </w:t>
            </w:r>
          </w:p>
        </w:tc>
        <w:tc>
          <w:tcPr>
            <w:tcW w:w="190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Hasilnya</w:t>
            </w:r>
            <w:proofErr w:type="spellEnd"/>
            <w:r w:rsidRPr="00B65BF2">
              <w:t xml:space="preserve"> </w:t>
            </w:r>
            <w:proofErr w:type="spellStart"/>
            <w:r w:rsidRPr="00B65BF2">
              <w:t>menunjukkan</w:t>
            </w:r>
            <w:proofErr w:type="spellEnd"/>
            <w:r w:rsidRPr="00B65BF2">
              <w:t xml:space="preserve"> </w:t>
            </w:r>
            <w:proofErr w:type="spellStart"/>
            <w:r w:rsidRPr="00B65BF2">
              <w:t>dibandingkan</w:t>
            </w:r>
            <w:proofErr w:type="spellEnd"/>
            <w:r w:rsidRPr="00B65BF2">
              <w:t xml:space="preserve"> </w:t>
            </w:r>
            <w:proofErr w:type="spellStart"/>
            <w:r w:rsidRPr="00B65BF2">
              <w:t>dengan</w:t>
            </w:r>
            <w:proofErr w:type="spellEnd"/>
            <w:r w:rsidRPr="00B65BF2">
              <w:t xml:space="preserve"> </w:t>
            </w:r>
            <w:proofErr w:type="spellStart"/>
            <w:r w:rsidRPr="00B65BF2">
              <w:t>strategi</w:t>
            </w:r>
            <w:proofErr w:type="spellEnd"/>
            <w:r w:rsidRPr="00B65BF2">
              <w:t xml:space="preserve"> </w:t>
            </w:r>
            <w:proofErr w:type="spellStart"/>
            <w:r w:rsidRPr="00B65BF2">
              <w:t>pengajaran</w:t>
            </w:r>
            <w:proofErr w:type="spellEnd"/>
            <w:r w:rsidRPr="00B65BF2">
              <w:t xml:space="preserve"> </w:t>
            </w:r>
            <w:proofErr w:type="spellStart"/>
            <w:r w:rsidRPr="00B65BF2">
              <w:t>ceramah</w:t>
            </w:r>
            <w:proofErr w:type="spellEnd"/>
            <w:r w:rsidRPr="00B65BF2">
              <w:t xml:space="preserve"> </w:t>
            </w:r>
            <w:proofErr w:type="spellStart"/>
            <w:r w:rsidRPr="00B65BF2">
              <w:t>pengajaran</w:t>
            </w:r>
            <w:proofErr w:type="spellEnd"/>
            <w:r w:rsidRPr="00B65BF2">
              <w:t xml:space="preserve"> Jigsaw </w:t>
            </w:r>
            <w:proofErr w:type="spellStart"/>
            <w:r w:rsidRPr="00B65BF2">
              <w:t>secara</w:t>
            </w:r>
            <w:proofErr w:type="spellEnd"/>
            <w:r w:rsidRPr="00B65BF2">
              <w:t xml:space="preserve"> </w:t>
            </w:r>
            <w:proofErr w:type="spellStart"/>
            <w:r w:rsidRPr="00B65BF2">
              <w:t>signifikan</w:t>
            </w:r>
            <w:proofErr w:type="spellEnd"/>
            <w:r w:rsidRPr="00B65BF2">
              <w:t xml:space="preserve"> </w:t>
            </w:r>
            <w:proofErr w:type="spellStart"/>
            <w:r w:rsidRPr="00B65BF2">
              <w:lastRenderedPageBreak/>
              <w:t>meningkatkan</w:t>
            </w:r>
            <w:proofErr w:type="spellEnd"/>
            <w:r w:rsidRPr="00B65BF2">
              <w:t xml:space="preserve"> </w:t>
            </w:r>
            <w:proofErr w:type="spellStart"/>
            <w:r w:rsidRPr="00B65BF2">
              <w:t>kemampuan</w:t>
            </w:r>
            <w:proofErr w:type="spellEnd"/>
            <w:r w:rsidRPr="00B65BF2">
              <w:t xml:space="preserve"> </w:t>
            </w:r>
            <w:proofErr w:type="spellStart"/>
            <w:r w:rsidRPr="00B65BF2">
              <w:t>sikap</w:t>
            </w:r>
            <w:proofErr w:type="spellEnd"/>
            <w:r w:rsidRPr="00B65BF2">
              <w:t xml:space="preserve"> </w:t>
            </w:r>
            <w:proofErr w:type="spellStart"/>
            <w:r w:rsidRPr="00B65BF2">
              <w:t>dan</w:t>
            </w:r>
            <w:proofErr w:type="spellEnd"/>
            <w:r w:rsidRPr="00B65BF2">
              <w:t xml:space="preserve"> </w:t>
            </w:r>
            <w:proofErr w:type="spellStart"/>
            <w:r w:rsidRPr="00B65BF2">
              <w:t>perilaku</w:t>
            </w:r>
            <w:proofErr w:type="spellEnd"/>
            <w:r w:rsidRPr="00B65BF2">
              <w:t xml:space="preserve"> </w:t>
            </w:r>
            <w:proofErr w:type="spellStart"/>
            <w:r w:rsidRPr="00B65BF2">
              <w:t>bertanggung</w:t>
            </w:r>
            <w:proofErr w:type="spellEnd"/>
            <w:r w:rsidRPr="00B65BF2">
              <w:t xml:space="preserve"> </w:t>
            </w:r>
            <w:proofErr w:type="spellStart"/>
            <w:r w:rsidRPr="00B65BF2">
              <w:t>jawab</w:t>
            </w:r>
            <w:proofErr w:type="spellEnd"/>
            <w:r w:rsidRPr="00B65BF2">
              <w:t>.</w:t>
            </w:r>
          </w:p>
        </w:tc>
        <w:tc>
          <w:tcPr>
            <w:tcW w:w="970"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lastRenderedPageBreak/>
              <w:t>Quartil</w:t>
            </w:r>
            <w:proofErr w:type="spellEnd"/>
            <w:r w:rsidRPr="00B65BF2">
              <w:t xml:space="preserve"> 2</w:t>
            </w:r>
          </w:p>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w:t>
            </w:r>
            <w:r w:rsidRPr="00B65BF2">
              <w:rPr>
                <w:i/>
                <w:iCs/>
              </w:rPr>
              <w:t xml:space="preserve">Journal of Quality Assurance in </w:t>
            </w:r>
            <w:r w:rsidRPr="00B65BF2">
              <w:rPr>
                <w:i/>
                <w:iCs/>
              </w:rPr>
              <w:lastRenderedPageBreak/>
              <w:t>Hospitality &amp; Tourism</w:t>
            </w:r>
            <w:r w:rsidRPr="00B65BF2">
              <w:t>)</w:t>
            </w:r>
          </w:p>
        </w:tc>
      </w:tr>
      <w:tr w:rsidR="00D41B8F" w:rsidRPr="00B65BF2" w:rsidTr="00B8356E">
        <w:trPr>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lastRenderedPageBreak/>
              <w:t>6</w:t>
            </w:r>
          </w:p>
        </w:tc>
        <w:tc>
          <w:tcPr>
            <w:tcW w:w="632"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Nopiyanto</w:t>
            </w:r>
            <w:proofErr w:type="spellEnd"/>
            <w:r w:rsidRPr="00B65BF2">
              <w:t xml:space="preserve"> &amp; </w:t>
            </w:r>
            <w:proofErr w:type="spellStart"/>
            <w:r w:rsidRPr="00B65BF2">
              <w:t>Raibowo</w:t>
            </w:r>
            <w:proofErr w:type="spellEnd"/>
            <w:r w:rsidRPr="00B65BF2">
              <w:t>/ 2020</w:t>
            </w:r>
          </w:p>
        </w:tc>
        <w:tc>
          <w:tcPr>
            <w:tcW w:w="676"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Penetitian</w:t>
            </w:r>
            <w:proofErr w:type="spellEnd"/>
            <w:r w:rsidRPr="00B65BF2">
              <w:t xml:space="preserve"> </w:t>
            </w:r>
            <w:proofErr w:type="spellStart"/>
            <w:r w:rsidRPr="00B65BF2">
              <w:t>Tindakan</w:t>
            </w:r>
            <w:proofErr w:type="spellEnd"/>
            <w:r w:rsidRPr="00B65BF2">
              <w:t xml:space="preserve"> </w:t>
            </w:r>
            <w:proofErr w:type="spellStart"/>
            <w:r w:rsidRPr="00B65BF2">
              <w:t>Kelas</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Mahasiswa</w:t>
            </w:r>
            <w:proofErr w:type="spellEnd"/>
          </w:p>
        </w:tc>
        <w:tc>
          <w:tcPr>
            <w:tcW w:w="190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Penerapan</w:t>
            </w:r>
            <w:proofErr w:type="spellEnd"/>
            <w:r w:rsidRPr="00B65BF2">
              <w:t xml:space="preserve"> model </w:t>
            </w:r>
            <w:proofErr w:type="spellStart"/>
            <w:r w:rsidRPr="00B65BF2">
              <w:t>pembelajaran</w:t>
            </w:r>
            <w:proofErr w:type="spellEnd"/>
            <w:r w:rsidRPr="00B65BF2">
              <w:t xml:space="preserve"> jigsaw </w:t>
            </w:r>
            <w:proofErr w:type="spellStart"/>
            <w:r w:rsidRPr="00B65BF2">
              <w:t>dapat</w:t>
            </w:r>
            <w:proofErr w:type="spellEnd"/>
            <w:r w:rsidRPr="00B65BF2">
              <w:t xml:space="preserve"> </w:t>
            </w:r>
            <w:proofErr w:type="spellStart"/>
            <w:r w:rsidRPr="00B65BF2">
              <w:t>meningkatkan</w:t>
            </w:r>
            <w:proofErr w:type="spellEnd"/>
            <w:r w:rsidRPr="00B65BF2">
              <w:t xml:space="preserve"> </w:t>
            </w:r>
            <w:proofErr w:type="spellStart"/>
            <w:r w:rsidRPr="00B65BF2">
              <w:t>motivasi</w:t>
            </w:r>
            <w:proofErr w:type="spellEnd"/>
            <w:r w:rsidRPr="00B65BF2">
              <w:t xml:space="preserve"> </w:t>
            </w:r>
            <w:proofErr w:type="spellStart"/>
            <w:r w:rsidRPr="00B65BF2">
              <w:t>dan</w:t>
            </w:r>
            <w:proofErr w:type="spellEnd"/>
            <w:r w:rsidRPr="00B65BF2">
              <w:t xml:space="preserve"> </w:t>
            </w:r>
            <w:proofErr w:type="spellStart"/>
            <w:r w:rsidRPr="00B65BF2">
              <w:t>hasil</w:t>
            </w:r>
            <w:proofErr w:type="spellEnd"/>
            <w:r w:rsidRPr="00B65BF2">
              <w:t xml:space="preserve"> </w:t>
            </w:r>
            <w:proofErr w:type="spellStart"/>
            <w:r w:rsidRPr="00B65BF2">
              <w:t>belajar</w:t>
            </w:r>
            <w:proofErr w:type="spellEnd"/>
            <w:r w:rsidRPr="00B65BF2">
              <w:t xml:space="preserve"> </w:t>
            </w:r>
            <w:proofErr w:type="spellStart"/>
            <w:r w:rsidRPr="00B65BF2">
              <w:t>mahasiswa</w:t>
            </w:r>
            <w:proofErr w:type="spellEnd"/>
            <w:r w:rsidRPr="00B65BF2">
              <w:t xml:space="preserve"> </w:t>
            </w:r>
            <w:proofErr w:type="spellStart"/>
            <w:r w:rsidRPr="00B65BF2">
              <w:t>penjas</w:t>
            </w:r>
            <w:proofErr w:type="spellEnd"/>
            <w:r w:rsidRPr="00B65BF2">
              <w:t xml:space="preserve"> </w:t>
            </w:r>
            <w:proofErr w:type="spellStart"/>
            <w:r w:rsidRPr="00B65BF2">
              <w:t>pada</w:t>
            </w:r>
            <w:proofErr w:type="spellEnd"/>
            <w:r w:rsidRPr="00B65BF2">
              <w:t xml:space="preserve"> </w:t>
            </w:r>
            <w:proofErr w:type="spellStart"/>
            <w:r w:rsidRPr="00B65BF2">
              <w:t>mata</w:t>
            </w:r>
            <w:proofErr w:type="spellEnd"/>
            <w:r w:rsidRPr="00B65BF2">
              <w:t xml:space="preserve"> </w:t>
            </w:r>
            <w:proofErr w:type="spellStart"/>
            <w:r w:rsidRPr="00B65BF2">
              <w:t>kuliah</w:t>
            </w:r>
            <w:proofErr w:type="spellEnd"/>
            <w:r w:rsidRPr="00B65BF2">
              <w:t xml:space="preserve"> </w:t>
            </w:r>
            <w:proofErr w:type="spellStart"/>
            <w:r w:rsidRPr="00B65BF2">
              <w:t>filsafat</w:t>
            </w:r>
            <w:proofErr w:type="spellEnd"/>
            <w:r w:rsidRPr="00B65BF2">
              <w:t xml:space="preserve"> </w:t>
            </w:r>
            <w:proofErr w:type="spellStart"/>
            <w:r w:rsidRPr="00B65BF2">
              <w:t>penjas</w:t>
            </w:r>
            <w:proofErr w:type="spellEnd"/>
            <w:r w:rsidRPr="00B65BF2">
              <w:t xml:space="preserve"> </w:t>
            </w:r>
            <w:proofErr w:type="spellStart"/>
            <w:r w:rsidRPr="00B65BF2">
              <w:t>dan</w:t>
            </w:r>
            <w:proofErr w:type="spellEnd"/>
            <w:r w:rsidRPr="00B65BF2">
              <w:t xml:space="preserve"> </w:t>
            </w:r>
            <w:proofErr w:type="spellStart"/>
            <w:r w:rsidRPr="00B65BF2">
              <w:t>olahraga</w:t>
            </w:r>
            <w:proofErr w:type="spellEnd"/>
          </w:p>
        </w:tc>
        <w:tc>
          <w:tcPr>
            <w:tcW w:w="970"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Sinta</w:t>
            </w:r>
            <w:proofErr w:type="spellEnd"/>
            <w:r w:rsidRPr="00B65BF2">
              <w:t xml:space="preserve"> 3</w:t>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t>(</w:t>
            </w:r>
            <w:r w:rsidRPr="00B65BF2">
              <w:rPr>
                <w:i/>
                <w:iCs/>
              </w:rPr>
              <w:t>Journal Of Sport Education</w:t>
            </w:r>
            <w:r w:rsidRPr="00B65BF2">
              <w:t>)</w:t>
            </w:r>
          </w:p>
        </w:tc>
      </w:tr>
      <w:tr w:rsidR="00D41B8F" w:rsidRPr="00B65BF2" w:rsidTr="00B835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7</w:t>
            </w:r>
          </w:p>
        </w:tc>
        <w:tc>
          <w:tcPr>
            <w:tcW w:w="632"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Sriyatin</w:t>
            </w:r>
            <w:proofErr w:type="spellEnd"/>
            <w:r w:rsidRPr="00B65BF2">
              <w:t xml:space="preserve"> </w:t>
            </w:r>
            <w:proofErr w:type="spellStart"/>
            <w:r w:rsidRPr="00B65BF2">
              <w:t>dkk</w:t>
            </w:r>
            <w:proofErr w:type="spellEnd"/>
            <w:r w:rsidRPr="00B65BF2">
              <w:t>/ 2018</w:t>
            </w:r>
          </w:p>
        </w:tc>
        <w:tc>
          <w:tcPr>
            <w:tcW w:w="676"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Peneitian</w:t>
            </w:r>
            <w:proofErr w:type="spellEnd"/>
            <w:r w:rsidRPr="00B65BF2">
              <w:t xml:space="preserve"> </w:t>
            </w:r>
            <w:proofErr w:type="spellStart"/>
            <w:r w:rsidRPr="00B65BF2">
              <w:t>Tindakan</w:t>
            </w:r>
            <w:proofErr w:type="spellEnd"/>
            <w:r w:rsidRPr="00B65BF2">
              <w:t xml:space="preserve"> </w:t>
            </w:r>
            <w:proofErr w:type="spellStart"/>
            <w:r w:rsidRPr="00B65BF2">
              <w:t>Kelas</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Siswa</w:t>
            </w:r>
            <w:proofErr w:type="spellEnd"/>
          </w:p>
        </w:tc>
        <w:tc>
          <w:tcPr>
            <w:tcW w:w="190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Penerapan</w:t>
            </w:r>
            <w:proofErr w:type="spellEnd"/>
            <w:r w:rsidRPr="00B65BF2">
              <w:t xml:space="preserve"> </w:t>
            </w:r>
            <w:proofErr w:type="spellStart"/>
            <w:r w:rsidRPr="00B65BF2">
              <w:t>penjas</w:t>
            </w:r>
            <w:proofErr w:type="spellEnd"/>
            <w:r w:rsidRPr="00B65BF2">
              <w:t xml:space="preserve"> model </w:t>
            </w:r>
            <w:proofErr w:type="spellStart"/>
            <w:r w:rsidRPr="00B65BF2">
              <w:t>pembelajaran</w:t>
            </w:r>
            <w:proofErr w:type="spellEnd"/>
            <w:r w:rsidRPr="00B65BF2">
              <w:t xml:space="preserve"> </w:t>
            </w:r>
            <w:proofErr w:type="spellStart"/>
            <w:r w:rsidRPr="00B65BF2">
              <w:t>kooperatif</w:t>
            </w:r>
            <w:proofErr w:type="spellEnd"/>
            <w:r w:rsidRPr="00B65BF2">
              <w:t xml:space="preserve"> </w:t>
            </w:r>
            <w:proofErr w:type="spellStart"/>
            <w:r w:rsidRPr="00B65BF2">
              <w:t>tipe</w:t>
            </w:r>
            <w:proofErr w:type="spellEnd"/>
            <w:r w:rsidRPr="00B65BF2">
              <w:t xml:space="preserve"> jigsaw </w:t>
            </w:r>
            <w:proofErr w:type="spellStart"/>
            <w:r w:rsidRPr="00B65BF2">
              <w:t>teknik</w:t>
            </w:r>
            <w:proofErr w:type="spellEnd"/>
            <w:r w:rsidRPr="00B65BF2">
              <w:t xml:space="preserve"> </w:t>
            </w:r>
            <w:proofErr w:type="spellStart"/>
            <w:r w:rsidRPr="00B65BF2">
              <w:t>dasar</w:t>
            </w:r>
            <w:proofErr w:type="spellEnd"/>
            <w:r w:rsidRPr="00B65BF2">
              <w:t xml:space="preserve"> </w:t>
            </w:r>
            <w:proofErr w:type="spellStart"/>
            <w:r w:rsidRPr="00B65BF2">
              <w:t>sepakbola</w:t>
            </w:r>
            <w:proofErr w:type="spellEnd"/>
            <w:r w:rsidRPr="00B65BF2">
              <w:t xml:space="preserve"> </w:t>
            </w:r>
            <w:proofErr w:type="spellStart"/>
            <w:r w:rsidRPr="00B65BF2">
              <w:t>pada</w:t>
            </w:r>
            <w:proofErr w:type="spellEnd"/>
            <w:r w:rsidRPr="00B65BF2">
              <w:t xml:space="preserve"> </w:t>
            </w:r>
            <w:proofErr w:type="spellStart"/>
            <w:r w:rsidRPr="00B65BF2">
              <w:t>kondisi</w:t>
            </w:r>
            <w:proofErr w:type="spellEnd"/>
            <w:r w:rsidRPr="00B65BF2">
              <w:t xml:space="preserve"> </w:t>
            </w:r>
            <w:proofErr w:type="spellStart"/>
            <w:r w:rsidRPr="00B65BF2">
              <w:t>awal</w:t>
            </w:r>
            <w:proofErr w:type="spellEnd"/>
            <w:r w:rsidRPr="00B65BF2">
              <w:t xml:space="preserve"> </w:t>
            </w:r>
            <w:proofErr w:type="spellStart"/>
            <w:r w:rsidRPr="00B65BF2">
              <w:t>atau</w:t>
            </w:r>
            <w:proofErr w:type="spellEnd"/>
            <w:r w:rsidRPr="00B65BF2">
              <w:t xml:space="preserve"> </w:t>
            </w:r>
            <w:proofErr w:type="spellStart"/>
            <w:r w:rsidRPr="00B65BF2">
              <w:t>hasil</w:t>
            </w:r>
            <w:proofErr w:type="spellEnd"/>
            <w:r w:rsidRPr="00B65BF2">
              <w:t xml:space="preserve"> </w:t>
            </w:r>
            <w:proofErr w:type="spellStart"/>
            <w:r w:rsidRPr="00B65BF2">
              <w:t>prasiklus</w:t>
            </w:r>
            <w:proofErr w:type="spellEnd"/>
            <w:r w:rsidRPr="00B65BF2">
              <w:t xml:space="preserve"> </w:t>
            </w:r>
            <w:proofErr w:type="spellStart"/>
            <w:r w:rsidRPr="00B65BF2">
              <w:t>menunjukkan</w:t>
            </w:r>
            <w:proofErr w:type="spellEnd"/>
            <w:r w:rsidRPr="00B65BF2">
              <w:t xml:space="preserve"> </w:t>
            </w:r>
            <w:proofErr w:type="spellStart"/>
            <w:r w:rsidRPr="00B65BF2">
              <w:t>ketidatuntasan</w:t>
            </w:r>
            <w:proofErr w:type="spellEnd"/>
            <w:r w:rsidRPr="00B65BF2">
              <w:t xml:space="preserve">, </w:t>
            </w:r>
            <w:proofErr w:type="spellStart"/>
            <w:r w:rsidRPr="00B65BF2">
              <w:t>hinggapada</w:t>
            </w:r>
            <w:proofErr w:type="spellEnd"/>
            <w:r w:rsidRPr="00B65BF2">
              <w:t xml:space="preserve"> </w:t>
            </w:r>
            <w:proofErr w:type="spellStart"/>
            <w:r w:rsidRPr="00B65BF2">
              <w:t>siklus</w:t>
            </w:r>
            <w:proofErr w:type="spellEnd"/>
            <w:r w:rsidRPr="00B65BF2">
              <w:t xml:space="preserve"> </w:t>
            </w:r>
            <w:proofErr w:type="spellStart"/>
            <w:r w:rsidRPr="00B65BF2">
              <w:t>pertama</w:t>
            </w:r>
            <w:proofErr w:type="spellEnd"/>
            <w:r w:rsidRPr="00B65BF2">
              <w:t xml:space="preserve"> </w:t>
            </w:r>
            <w:proofErr w:type="spellStart"/>
            <w:r w:rsidRPr="00B65BF2">
              <w:t>dan</w:t>
            </w:r>
            <w:proofErr w:type="spellEnd"/>
            <w:r w:rsidRPr="00B65BF2">
              <w:t xml:space="preserve"> </w:t>
            </w:r>
            <w:proofErr w:type="spellStart"/>
            <w:r w:rsidRPr="00B65BF2">
              <w:t>kedua</w:t>
            </w:r>
            <w:proofErr w:type="spellEnd"/>
            <w:r w:rsidRPr="00B65BF2">
              <w:t xml:space="preserve"> </w:t>
            </w:r>
            <w:proofErr w:type="spellStart"/>
            <w:r w:rsidRPr="00B65BF2">
              <w:t>dengan</w:t>
            </w:r>
            <w:proofErr w:type="spellEnd"/>
            <w:r w:rsidRPr="00B65BF2">
              <w:t xml:space="preserve"> </w:t>
            </w:r>
            <w:proofErr w:type="spellStart"/>
            <w:r w:rsidRPr="00B65BF2">
              <w:t>menggunakan</w:t>
            </w:r>
            <w:proofErr w:type="spellEnd"/>
            <w:r w:rsidRPr="00B65BF2">
              <w:t xml:space="preserve"> model jigsaw </w:t>
            </w:r>
            <w:proofErr w:type="spellStart"/>
            <w:r w:rsidRPr="00B65BF2">
              <w:t>mengalami</w:t>
            </w:r>
            <w:proofErr w:type="spellEnd"/>
            <w:r w:rsidRPr="00B65BF2">
              <w:t xml:space="preserve"> </w:t>
            </w:r>
            <w:proofErr w:type="spellStart"/>
            <w:r w:rsidRPr="00B65BF2">
              <w:t>peningkatan</w:t>
            </w:r>
            <w:proofErr w:type="spellEnd"/>
            <w:r w:rsidRPr="00B65BF2">
              <w:t xml:space="preserve"> </w:t>
            </w:r>
            <w:proofErr w:type="spellStart"/>
            <w:r w:rsidRPr="00B65BF2">
              <w:t>ketuntasan</w:t>
            </w:r>
            <w:proofErr w:type="spellEnd"/>
            <w:r w:rsidRPr="00B65BF2">
              <w:t xml:space="preserve"> </w:t>
            </w:r>
          </w:p>
        </w:tc>
        <w:tc>
          <w:tcPr>
            <w:tcW w:w="970"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Sinta</w:t>
            </w:r>
            <w:proofErr w:type="spellEnd"/>
            <w:r w:rsidRPr="00B65BF2">
              <w:t xml:space="preserve"> 3</w:t>
            </w:r>
          </w:p>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w:t>
            </w:r>
            <w:r w:rsidRPr="00B65BF2">
              <w:rPr>
                <w:i/>
                <w:iCs/>
              </w:rPr>
              <w:t>JP. JOK (</w:t>
            </w:r>
            <w:proofErr w:type="spellStart"/>
            <w:r w:rsidRPr="00B65BF2">
              <w:rPr>
                <w:i/>
                <w:iCs/>
              </w:rPr>
              <w:t>Jurnal</w:t>
            </w:r>
            <w:proofErr w:type="spellEnd"/>
            <w:r w:rsidRPr="00B65BF2">
              <w:rPr>
                <w:i/>
                <w:iCs/>
              </w:rPr>
              <w:t xml:space="preserve"> </w:t>
            </w:r>
            <w:proofErr w:type="spellStart"/>
            <w:r w:rsidRPr="00B65BF2">
              <w:rPr>
                <w:i/>
                <w:iCs/>
              </w:rPr>
              <w:t>Pendidikan</w:t>
            </w:r>
            <w:proofErr w:type="spellEnd"/>
            <w:r w:rsidRPr="00B65BF2">
              <w:rPr>
                <w:i/>
                <w:iCs/>
              </w:rPr>
              <w:t xml:space="preserve"> </w:t>
            </w:r>
            <w:proofErr w:type="spellStart"/>
            <w:r w:rsidRPr="00B65BF2">
              <w:rPr>
                <w:i/>
                <w:iCs/>
              </w:rPr>
              <w:t>Jasmani</w:t>
            </w:r>
            <w:proofErr w:type="spellEnd"/>
            <w:r w:rsidRPr="00B65BF2">
              <w:rPr>
                <w:i/>
                <w:iCs/>
              </w:rPr>
              <w:t xml:space="preserve">, </w:t>
            </w:r>
            <w:proofErr w:type="spellStart"/>
            <w:r w:rsidRPr="00B65BF2">
              <w:rPr>
                <w:i/>
                <w:iCs/>
              </w:rPr>
              <w:t>Olahraga</w:t>
            </w:r>
            <w:proofErr w:type="spellEnd"/>
            <w:r w:rsidRPr="00B65BF2">
              <w:rPr>
                <w:i/>
                <w:iCs/>
              </w:rPr>
              <w:t xml:space="preserve"> </w:t>
            </w:r>
            <w:proofErr w:type="spellStart"/>
            <w:r w:rsidRPr="00B65BF2">
              <w:rPr>
                <w:i/>
                <w:iCs/>
              </w:rPr>
              <w:t>dan</w:t>
            </w:r>
            <w:proofErr w:type="spellEnd"/>
            <w:r w:rsidRPr="00B65BF2">
              <w:rPr>
                <w:i/>
                <w:iCs/>
              </w:rPr>
              <w:t xml:space="preserve"> </w:t>
            </w:r>
            <w:proofErr w:type="spellStart"/>
            <w:r w:rsidRPr="00B65BF2">
              <w:rPr>
                <w:i/>
                <w:iCs/>
              </w:rPr>
              <w:t>Kesehatan</w:t>
            </w:r>
            <w:proofErr w:type="spellEnd"/>
            <w:r w:rsidRPr="00B65BF2">
              <w:rPr>
                <w:i/>
                <w:iCs/>
              </w:rPr>
              <w:t>)</w:t>
            </w:r>
            <w:r w:rsidRPr="00B65BF2">
              <w:t>)</w:t>
            </w:r>
          </w:p>
        </w:tc>
      </w:tr>
      <w:tr w:rsidR="00D41B8F" w:rsidRPr="00B65BF2" w:rsidTr="00B8356E">
        <w:trPr>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8</w:t>
            </w:r>
          </w:p>
        </w:tc>
        <w:tc>
          <w:tcPr>
            <w:tcW w:w="632"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Lamusu</w:t>
            </w:r>
            <w:proofErr w:type="spellEnd"/>
            <w:r w:rsidRPr="00B65BF2">
              <w:t xml:space="preserve">, &amp; </w:t>
            </w:r>
            <w:proofErr w:type="spellStart"/>
            <w:r w:rsidRPr="00B65BF2">
              <w:t>Syarifudin</w:t>
            </w:r>
            <w:proofErr w:type="spellEnd"/>
            <w:r w:rsidRPr="00B65BF2">
              <w:t xml:space="preserve"> / 2020</w:t>
            </w:r>
          </w:p>
        </w:tc>
        <w:tc>
          <w:tcPr>
            <w:tcW w:w="676"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Eksperimen</w:t>
            </w:r>
            <w:proofErr w:type="spellEnd"/>
            <w:r w:rsidRPr="00B65BF2">
              <w:t xml:space="preserve"> </w:t>
            </w:r>
          </w:p>
        </w:tc>
        <w:tc>
          <w:tcPr>
            <w:tcW w:w="57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Siswa</w:t>
            </w:r>
            <w:proofErr w:type="spellEnd"/>
            <w:r w:rsidRPr="00B65BF2">
              <w:t xml:space="preserve"> </w:t>
            </w:r>
          </w:p>
        </w:tc>
        <w:tc>
          <w:tcPr>
            <w:tcW w:w="1903"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Terdapat</w:t>
            </w:r>
            <w:proofErr w:type="spellEnd"/>
            <w:r w:rsidRPr="00B65BF2">
              <w:t xml:space="preserve"> </w:t>
            </w:r>
            <w:proofErr w:type="spellStart"/>
            <w:r w:rsidRPr="00B65BF2">
              <w:t>pengaruh</w:t>
            </w:r>
            <w:proofErr w:type="spellEnd"/>
            <w:r w:rsidRPr="00B65BF2">
              <w:t xml:space="preserve"> </w:t>
            </w:r>
            <w:proofErr w:type="spellStart"/>
            <w:r w:rsidRPr="00B65BF2">
              <w:t>hasil</w:t>
            </w:r>
            <w:proofErr w:type="spellEnd"/>
            <w:r w:rsidRPr="00B65BF2">
              <w:t xml:space="preserve"> </w:t>
            </w:r>
            <w:proofErr w:type="spellStart"/>
            <w:r w:rsidRPr="00B65BF2">
              <w:t>belajar</w:t>
            </w:r>
            <w:proofErr w:type="spellEnd"/>
            <w:r w:rsidRPr="00B65BF2">
              <w:t xml:space="preserve"> </w:t>
            </w:r>
            <w:proofErr w:type="spellStart"/>
            <w:r w:rsidRPr="00B65BF2">
              <w:t>bolabasket</w:t>
            </w:r>
            <w:proofErr w:type="spellEnd"/>
            <w:r w:rsidRPr="00B65BF2">
              <w:t xml:space="preserve"> yang </w:t>
            </w:r>
            <w:proofErr w:type="spellStart"/>
            <w:r w:rsidRPr="00B65BF2">
              <w:t>signifikan</w:t>
            </w:r>
            <w:proofErr w:type="spellEnd"/>
            <w:r w:rsidRPr="00B65BF2">
              <w:t xml:space="preserve"> </w:t>
            </w:r>
            <w:proofErr w:type="spellStart"/>
            <w:r w:rsidRPr="00B65BF2">
              <w:t>antara</w:t>
            </w:r>
            <w:proofErr w:type="spellEnd"/>
            <w:r w:rsidRPr="00B65BF2">
              <w:t xml:space="preserve"> </w:t>
            </w:r>
            <w:proofErr w:type="spellStart"/>
            <w:r w:rsidRPr="00B65BF2">
              <w:t>siswa</w:t>
            </w:r>
            <w:proofErr w:type="spellEnd"/>
            <w:r w:rsidRPr="00B65BF2">
              <w:t xml:space="preserve"> yang </w:t>
            </w:r>
            <w:proofErr w:type="spellStart"/>
            <w:r w:rsidRPr="00B65BF2">
              <w:t>diajar</w:t>
            </w:r>
            <w:proofErr w:type="spellEnd"/>
            <w:r w:rsidRPr="00B65BF2">
              <w:t xml:space="preserve"> </w:t>
            </w:r>
            <w:proofErr w:type="spellStart"/>
            <w:r w:rsidRPr="00B65BF2">
              <w:t>dengan</w:t>
            </w:r>
            <w:proofErr w:type="spellEnd"/>
            <w:r w:rsidRPr="00B65BF2">
              <w:t xml:space="preserve"> </w:t>
            </w:r>
            <w:proofErr w:type="spellStart"/>
            <w:r w:rsidRPr="00B65BF2">
              <w:t>menggunakan</w:t>
            </w:r>
            <w:proofErr w:type="spellEnd"/>
            <w:r w:rsidRPr="00B65BF2">
              <w:t xml:space="preserve"> Model </w:t>
            </w:r>
            <w:proofErr w:type="spellStart"/>
            <w:r w:rsidRPr="00B65BF2">
              <w:t>kooperatif</w:t>
            </w:r>
            <w:proofErr w:type="spellEnd"/>
            <w:r w:rsidRPr="00B65BF2">
              <w:t xml:space="preserve"> </w:t>
            </w:r>
            <w:proofErr w:type="spellStart"/>
            <w:r w:rsidRPr="00B65BF2">
              <w:t>tipe</w:t>
            </w:r>
            <w:proofErr w:type="spellEnd"/>
            <w:r w:rsidRPr="00B65BF2">
              <w:t xml:space="preserve"> jigsaw </w:t>
            </w:r>
            <w:proofErr w:type="spellStart"/>
            <w:r w:rsidRPr="00B65BF2">
              <w:t>dengan</w:t>
            </w:r>
            <w:proofErr w:type="spellEnd"/>
            <w:r w:rsidRPr="00B65BF2">
              <w:t xml:space="preserve"> </w:t>
            </w:r>
            <w:proofErr w:type="spellStart"/>
            <w:r w:rsidRPr="00B65BF2">
              <w:t>pengajaran</w:t>
            </w:r>
            <w:proofErr w:type="spellEnd"/>
            <w:r w:rsidRPr="00B65BF2">
              <w:t xml:space="preserve"> </w:t>
            </w:r>
            <w:proofErr w:type="spellStart"/>
            <w:r w:rsidRPr="00B65BF2">
              <w:t>konvensional</w:t>
            </w:r>
            <w:proofErr w:type="spellEnd"/>
            <w:r w:rsidRPr="00B65BF2">
              <w:t>.</w:t>
            </w:r>
          </w:p>
        </w:tc>
        <w:tc>
          <w:tcPr>
            <w:tcW w:w="970" w:type="pct"/>
            <w:tcBorders>
              <w:top w:val="single" w:sz="4" w:space="0" w:color="auto"/>
              <w:bottom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Sinta</w:t>
            </w:r>
            <w:proofErr w:type="spellEnd"/>
            <w:r w:rsidRPr="00B65BF2">
              <w:t xml:space="preserve"> 4</w:t>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t>(</w:t>
            </w:r>
            <w:proofErr w:type="spellStart"/>
            <w:r w:rsidRPr="00B65BF2">
              <w:rPr>
                <w:i/>
                <w:iCs/>
              </w:rPr>
              <w:t>Aksara</w:t>
            </w:r>
            <w:proofErr w:type="spellEnd"/>
            <w:r w:rsidRPr="00B65BF2">
              <w:rPr>
                <w:i/>
                <w:iCs/>
              </w:rPr>
              <w:t xml:space="preserve">: </w:t>
            </w:r>
            <w:proofErr w:type="spellStart"/>
            <w:r w:rsidRPr="00B65BF2">
              <w:rPr>
                <w:i/>
                <w:iCs/>
              </w:rPr>
              <w:t>Jurnal</w:t>
            </w:r>
            <w:proofErr w:type="spellEnd"/>
            <w:r w:rsidRPr="00B65BF2">
              <w:rPr>
                <w:i/>
                <w:iCs/>
              </w:rPr>
              <w:t xml:space="preserve"> </w:t>
            </w:r>
            <w:proofErr w:type="spellStart"/>
            <w:r w:rsidRPr="00B65BF2">
              <w:rPr>
                <w:i/>
                <w:iCs/>
              </w:rPr>
              <w:t>Ilmu</w:t>
            </w:r>
            <w:proofErr w:type="spellEnd"/>
            <w:r w:rsidRPr="00B65BF2">
              <w:rPr>
                <w:i/>
                <w:iCs/>
              </w:rPr>
              <w:t xml:space="preserve"> </w:t>
            </w:r>
            <w:proofErr w:type="spellStart"/>
            <w:r w:rsidRPr="00B65BF2">
              <w:rPr>
                <w:i/>
                <w:iCs/>
              </w:rPr>
              <w:t>Pendidikan</w:t>
            </w:r>
            <w:proofErr w:type="spellEnd"/>
            <w:r w:rsidRPr="00B65BF2">
              <w:rPr>
                <w:i/>
                <w:iCs/>
              </w:rPr>
              <w:t xml:space="preserve"> </w:t>
            </w:r>
            <w:proofErr w:type="spellStart"/>
            <w:r w:rsidRPr="00B65BF2">
              <w:rPr>
                <w:i/>
                <w:iCs/>
              </w:rPr>
              <w:t>Nonformal</w:t>
            </w:r>
            <w:proofErr w:type="spellEnd"/>
            <w:r w:rsidRPr="00B65BF2">
              <w:t>)</w:t>
            </w:r>
          </w:p>
        </w:tc>
      </w:tr>
      <w:tr w:rsidR="00D41B8F" w:rsidRPr="00B65BF2" w:rsidTr="00B835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bottom w:val="single" w:sz="4" w:space="0" w:color="auto"/>
            </w:tcBorders>
          </w:tcPr>
          <w:p w:rsidR="00D41B8F" w:rsidRPr="00B65BF2" w:rsidRDefault="00D41B8F" w:rsidP="00B8356E">
            <w:pPr>
              <w:pStyle w:val="7TableIsitabel"/>
              <w:rPr>
                <w:b w:val="0"/>
              </w:rPr>
            </w:pPr>
            <w:r w:rsidRPr="00B65BF2">
              <w:rPr>
                <w:b w:val="0"/>
              </w:rPr>
              <w:t>9</w:t>
            </w:r>
          </w:p>
        </w:tc>
        <w:tc>
          <w:tcPr>
            <w:tcW w:w="632"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Wardana</w:t>
            </w:r>
            <w:proofErr w:type="spellEnd"/>
            <w:r w:rsidRPr="00B65BF2">
              <w:t xml:space="preserve"> </w:t>
            </w:r>
            <w:proofErr w:type="spellStart"/>
            <w:r w:rsidRPr="00B65BF2">
              <w:t>dkk</w:t>
            </w:r>
            <w:proofErr w:type="spellEnd"/>
            <w:r w:rsidRPr="00B65BF2">
              <w:t>/ 2020</w:t>
            </w:r>
          </w:p>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
        </w:tc>
        <w:tc>
          <w:tcPr>
            <w:tcW w:w="676"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Eksperimen</w:t>
            </w:r>
            <w:proofErr w:type="spellEnd"/>
          </w:p>
        </w:tc>
        <w:tc>
          <w:tcPr>
            <w:tcW w:w="57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Siswa</w:t>
            </w:r>
            <w:proofErr w:type="spellEnd"/>
            <w:r w:rsidRPr="00B65BF2">
              <w:t xml:space="preserve"> </w:t>
            </w:r>
          </w:p>
        </w:tc>
        <w:tc>
          <w:tcPr>
            <w:tcW w:w="1903"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Disimpulkan</w:t>
            </w:r>
            <w:proofErr w:type="spellEnd"/>
            <w:r w:rsidRPr="00B65BF2">
              <w:t xml:space="preserve"> </w:t>
            </w:r>
            <w:proofErr w:type="spellStart"/>
            <w:r w:rsidRPr="00B65BF2">
              <w:t>bahwa</w:t>
            </w:r>
            <w:proofErr w:type="spellEnd"/>
            <w:r w:rsidRPr="00B65BF2">
              <w:t xml:space="preserve"> model </w:t>
            </w:r>
            <w:proofErr w:type="spellStart"/>
            <w:r w:rsidRPr="00B65BF2">
              <w:t>pembelajaran</w:t>
            </w:r>
            <w:proofErr w:type="spellEnd"/>
            <w:r w:rsidRPr="00B65BF2">
              <w:t xml:space="preserve"> </w:t>
            </w:r>
            <w:proofErr w:type="spellStart"/>
            <w:r w:rsidRPr="00B65BF2">
              <w:t>kooperatif</w:t>
            </w:r>
            <w:proofErr w:type="spellEnd"/>
            <w:r w:rsidRPr="00B65BF2">
              <w:t xml:space="preserve"> </w:t>
            </w:r>
            <w:proofErr w:type="spellStart"/>
            <w:r w:rsidRPr="00B65BF2">
              <w:t>tipe</w:t>
            </w:r>
            <w:proofErr w:type="spellEnd"/>
            <w:r w:rsidRPr="00B65BF2">
              <w:t xml:space="preserve"> jigsaw </w:t>
            </w:r>
            <w:proofErr w:type="spellStart"/>
            <w:r w:rsidRPr="00B65BF2">
              <w:t>dan</w:t>
            </w:r>
            <w:proofErr w:type="spellEnd"/>
            <w:r w:rsidRPr="00B65BF2">
              <w:t xml:space="preserve"> </w:t>
            </w:r>
            <w:proofErr w:type="spellStart"/>
            <w:r w:rsidRPr="00B65BF2">
              <w:t>motivasi</w:t>
            </w:r>
            <w:proofErr w:type="spellEnd"/>
            <w:r w:rsidRPr="00B65BF2">
              <w:t xml:space="preserve"> </w:t>
            </w:r>
            <w:proofErr w:type="spellStart"/>
            <w:r w:rsidRPr="00B65BF2">
              <w:t>belajar</w:t>
            </w:r>
            <w:proofErr w:type="spellEnd"/>
            <w:r w:rsidRPr="00B65BF2">
              <w:t xml:space="preserve"> </w:t>
            </w:r>
            <w:proofErr w:type="spellStart"/>
            <w:r w:rsidRPr="00B65BF2">
              <w:t>berpengaruh</w:t>
            </w:r>
            <w:proofErr w:type="spellEnd"/>
            <w:r w:rsidRPr="00B65BF2">
              <w:t xml:space="preserve"> </w:t>
            </w:r>
            <w:proofErr w:type="spellStart"/>
            <w:r w:rsidRPr="00B65BF2">
              <w:t>signifikan</w:t>
            </w:r>
            <w:proofErr w:type="spellEnd"/>
            <w:r w:rsidRPr="00B65BF2">
              <w:t xml:space="preserve"> </w:t>
            </w:r>
            <w:proofErr w:type="spellStart"/>
            <w:r w:rsidRPr="00B65BF2">
              <w:t>terhadap</w:t>
            </w:r>
            <w:proofErr w:type="spellEnd"/>
            <w:r w:rsidRPr="00B65BF2">
              <w:t xml:space="preserve"> </w:t>
            </w:r>
            <w:proofErr w:type="spellStart"/>
            <w:r w:rsidRPr="00B65BF2">
              <w:t>hasil</w:t>
            </w:r>
            <w:proofErr w:type="spellEnd"/>
            <w:r w:rsidRPr="00B65BF2">
              <w:t xml:space="preserve"> </w:t>
            </w:r>
            <w:proofErr w:type="spellStart"/>
            <w:r w:rsidRPr="00B65BF2">
              <w:t>belajar</w:t>
            </w:r>
            <w:proofErr w:type="spellEnd"/>
            <w:r w:rsidRPr="00B65BF2">
              <w:t xml:space="preserve"> PJOK.</w:t>
            </w:r>
          </w:p>
        </w:tc>
        <w:tc>
          <w:tcPr>
            <w:tcW w:w="970" w:type="pct"/>
            <w:tcBorders>
              <w:top w:val="single" w:sz="4" w:space="0" w:color="auto"/>
              <w:bottom w:val="single" w:sz="4" w:space="0" w:color="auto"/>
            </w:tcBorders>
          </w:tcPr>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proofErr w:type="spellStart"/>
            <w:r w:rsidRPr="00B65BF2">
              <w:t>Sinta</w:t>
            </w:r>
            <w:proofErr w:type="spellEnd"/>
            <w:r w:rsidRPr="00B65BF2">
              <w:t xml:space="preserve"> 4</w:t>
            </w:r>
          </w:p>
          <w:p w:rsidR="00D41B8F" w:rsidRPr="00B65BF2" w:rsidRDefault="00D41B8F" w:rsidP="00B8356E">
            <w:pPr>
              <w:pStyle w:val="7TableIsitabel"/>
              <w:cnfStyle w:val="000000100000" w:firstRow="0" w:lastRow="0" w:firstColumn="0" w:lastColumn="0" w:oddVBand="0" w:evenVBand="0" w:oddHBand="1" w:evenHBand="0" w:firstRowFirstColumn="0" w:firstRowLastColumn="0" w:lastRowFirstColumn="0" w:lastRowLastColumn="0"/>
            </w:pPr>
            <w:r w:rsidRPr="00B65BF2">
              <w:t>(</w:t>
            </w:r>
            <w:r w:rsidRPr="00B65BF2">
              <w:rPr>
                <w:i/>
                <w:iCs/>
              </w:rPr>
              <w:t>JOSSAE (Journal of Sport Science and Education)</w:t>
            </w:r>
            <w:r w:rsidRPr="00B65BF2">
              <w:t>)</w:t>
            </w:r>
          </w:p>
        </w:tc>
      </w:tr>
      <w:tr w:rsidR="00D41B8F" w:rsidRPr="00B65BF2" w:rsidTr="00B8356E">
        <w:trPr>
          <w:trHeight w:val="34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auto"/>
            </w:tcBorders>
          </w:tcPr>
          <w:p w:rsidR="00D41B8F" w:rsidRPr="00B65BF2" w:rsidRDefault="00D41B8F" w:rsidP="00B8356E">
            <w:pPr>
              <w:pStyle w:val="7TableIsitabel"/>
              <w:rPr>
                <w:b w:val="0"/>
              </w:rPr>
            </w:pPr>
            <w:r w:rsidRPr="00B65BF2">
              <w:rPr>
                <w:b w:val="0"/>
              </w:rPr>
              <w:t>10</w:t>
            </w:r>
          </w:p>
        </w:tc>
        <w:tc>
          <w:tcPr>
            <w:tcW w:w="632" w:type="pct"/>
            <w:tcBorders>
              <w:top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fldChar w:fldCharType="begin" w:fldLock="1"/>
            </w:r>
            <w:r w:rsidRPr="00B65BF2">
              <w:instrText>ADDIN CSL_CITATION {"citationItems":[{"id":"ITEM-1","itemData":{"author":[{"dropping-particle":"","family":"Zulkifli Lamusu","given":"Syarifudin","non-dropping-particle":"","parse-names":false,"suffix":""}],"id":"ITEM-1","issued":{"date-parts":[["2019"]]},"page":"129-138","title":"PENGARUH MODEL COOPERATIVE LEARNING TIPE JIGSAW TERHADAP HASIL BELAJAR BOLA BASKET","type":"article-journal"},"uris":["http://www.mendeley.com/documents/?uuid=1aa64bd8-8cbb-44ab-8e04-0d46a53bd0a0"]},{"id":"ITEM-2","itemData":{"DOI":"10.23887/penjakora.v8i1.31091","ISSN":"2356-3397","abstract":"Penelitian ini bertujuan untuk mengetahui perbedaan hasil belajar PJOK antara siswa yang menggunakan model pembelajaran Kooperatif Tipe Jigsaw dan model pembelajaran konvensional serta mengetahui interaksi antara Model pembelajaran dan motivasi belajar terhadap hasil belajar PJOK di SMP Negeri 1 Blahbatuh. Jenis penelitian yang digunakan adalah experimental dengan rancangan “treatment by level” dengan dua ketegori 2x2. Sampel penelitian berjumlah 20 orang dipilih berdasarkan kategori motivasi belajar tinggi dan motivasi belajar rendah. Data dianalisis menggunakan analisis varian (ANAVA) dua jalur dengan taraf signifikansi 0,05. Hasil penelitian menunjukkan: 1) Hasil belajar PJOK pada siswa yang mengikuti pembelajaran kooperatif  jigsaw lebih tinggi dibandingkan siswa yang mengikuti Model pembelajaran konvensional dengan nilai signifikansi 0,000 &lt; 0,05, 2) Terdapat interaksi antara model pembelajaran dan motivasi belajar terhadap hasil belajar PJOK dengan nilai signifikansi 0,000 &lt; 0,05, 3) Pada kelompok siswa dengan motivasi belajar tinggi hasil belajar PJOK siswa yang mengikuti model pembelajaran kooperatif tipe jigsaw lebih tinggi dari model pembelajaran konvensional dengan nilai signifikansi  0,000 &lt; 0,05 dan 4) Pada kelompok siswa dengan motivasi belajar rendah hasil belajar PJOK siswa yang mengikuti model pembelajaran kooperatif tipe jigsaw lebih rendah dari model pembelajaran konvensional dengan nilai signifikansi  0,015 &lt; 0,05. Dari hasil penelitian dapat disimpulkan bahwa model pembelajaran kooperatif tipe jigsaw dan motivasi belajar berpengaruh signifikan terhadap hasil belajar PJOK, sehingga dalam penerapan Model pembelajaran kooperatif tipe jigsaw hendaknya mempertimbangkan tingkat motivasi belajar siswa.","author":[{"dropping-particle":"","family":"Adi Kesuma","given":"I Nyoman Agus","non-dropping-particle":"","parse-names":false,"suffix":""},{"dropping-particle":"","family":"Yoda","given":"I Ketut","non-dropping-particle":"","parse-names":false,"suffix":""},{"dropping-particle":"","family":"Hidayat","given":"Syarif","non-dropping-particle":"","parse-names":false,"suffix":""}],"container-title":"Jurnal Penjakora","id":"ITEM-2","issue":"1","issued":{"date-parts":[["2021"]]},"page":"62","title":"Pengaruh Model Pembelajaran dan Motivasi Terhadap Hasil Belajar PJOK pada Siswa SMP","type":"article-journal","volume":"8"},"uris":["http://www.mendeley.com/documents/?uuid=78fdabf2-1e71-4a97-b2ab-b3b2ea5b43f6"]},{"id":"ITEM-3","itemData":{"DOI":"10.26740/jossae.v5n1.p12-24","abstract":"Penelitian ini pada umumnya bertujuan untuk mengungkapkan perbedaan tingkat karakter kepedulian sosial dan kejujuran berdasarkan gender yang dihasilkan dari pembelajaran pendidikan jasmani olahraga kesehatan (PJOK) melalui perlakuan model pembelajaran Jigsaw dan team games tournament. Metode penelitian yang digunakan adalah penelitian eksperimen dengan desain faktorial 2x2. Instrumen yang digunakan adalah kuisioner angket karakter kepedulian sosial dan kejujuran yang telah divalidasi dan diisi oleh peserta didik yang mengikuti program penelitian. Data penelitian yang dikumpulkan berupa hasil data pretest dan posttest yang diproses melalui program SPSS 20 dengan uji hipotesis analisis two way-anova faktorial. Hasil penelitian ini dapat disimpulkan bahwa (1) tidak terdapat perbedaan tingkat karakter kepedulian sosial dari perlakuan model pembelajaran Jigsaw dan team game tournament dalam pembelajaran PJOK, (2) tidak terdapat perbedaan tingkat karakter kepedulian sosial berdasarkan gender dalam pembelajaran PJOK, (3) terdapat perbedaan tingkat karakter kejujuran dari perlakuan model pembelajaran Jigsaw dan team games tournament dalam pembelajaran PJOK, (4) tidak terdapat perbedaan tingkat karakter kejujuran berdasarkan gender dalam pembelajaran PJOK","author":[{"dropping-particle":"","family":"Wardana","given":"Achmad","non-dropping-particle":"","parse-names":false,"suffix":""},{"dropping-particle":"","family":"Priambodo","given":"Anung","non-dropping-particle":"","parse-names":false,"suffix":""},{"dropping-particle":"","family":"Pramono","given":"Made","non-dropping-particle":"","parse-names":false,"suffix":""}],"container-title":"JOSSAE : Journal of Sport Science and Education","id":"ITEM-3","issue":"1","issued":{"date-parts":[["2020"]]},"page":"12","title":"Pengaruh Model Pembelajaran Jigsaw dan Teams Games Tournament Terhadap Karakter Kepedulian Sosial dan Kejujuran dalam Pendidikan Jasmani Olahraga Kesehatan","type":"article-journal","volume":"5"},"uris":["http://www.mendeley.com/documents/?uuid=46da49d3-cbc1-478a-9f7f-78774378ef1e"]},{"id":"ITEM-4","itemData":{"DOI":"10.33503/jpjok.v1i2.169","ISSN":"2613-9421","abstract":"Kurangnya variasi dalam pembelajaran pendidikan jasmani membuat siswa bosan dan tidak semangat dalam mengikuti pelajaran. Karena itu diperlukan model pembalajaran yang menarik sehingga siswa menjadi lebih semangat dalam mengikuti pelajaran. Model  yang terapkan dalam penelitian ini adalah Pembelajaran Kooperatif Tipe Jigsaw.Tujuan penelitian ini adalah: (1) untuk meningkatkan hasil belajar pendidikan jasmani dengan menggunakan model pembelajaran kooperatif tipe jigsaw IIpada siswa kelas V SDN Sambigede 03 Sumberpucung Malang. Hasil penerapan model pembelajaran kooperatif tipe jigsaw pada kondisi awal atau  hasil prasiklus menunjukkan ketidak tuntasan siswa dalam pembelajaran jasmani sebesar 40%, kemudian diberikan treatment pada siklus I dan II dengan menggunakan model jigsaw mengalami peningkatan  ketuntasan mencapai 57 %, dan pada siklus II ketuntasan mencapai 77%","author":[{"dropping-particle":"","family":"Sriyatin","given":"Sriyatin","non-dropping-particle":"","parse-names":false,"suffix":""},{"dropping-particle":"","family":"Sucipto","given":"Adi","non-dropping-particle":"","parse-names":false,"suffix":""},{"dropping-particle":"","family":"Sulikan","given":"Sulikan","non-dropping-particle":"","parse-names":false,"suffix":""}],"container-title":"JP.JOK (Jurnal Pendidikan Jasmani, Olahraga dan Kesehatan)","id":"ITEM-4","issue":"2","issued":{"date-parts":[["2018"]]},"page":"80-91","title":"Peningkatan Hasil Belajar Pendidikan Jasmani Melalui Model Pembelajaran Kooperatif Tipe Jigsaw Siswa Sdn Sambigede 03 Sumberpucung Malang","type":"article-journal","volume":"1"},"uris":["http://www.mendeley.com/documents/?uuid=a89f89b7-013a-4a5f-a171-ddb221ccf5e9"]},{"id":"ITEM-5","itemData":{"DOI":"10.31258/jope.2.2.61-69","ISSN":"2654-4474","abstract":"Tujuan dari penelitian ini adalah untuk mengetahui penerapan model pembelajaran jigsaw dalam meningkatkan hasil belajar mahasiswa penjas pada mata kuliah filsafat penjas dan olahraga. Metode penelitian yang digunakan adalah tindakan kelas, yang terdiri dari empat tahapan yaitu, perencanaa, tindakan, observasi, dan refleksi. Subjek penelitian ini adalah mahasiswa penjas yang mengikuti perkuliahan filsafat penjas dan olahraga, dengan jumlah 45 mahasiswa. Teknik dan instrumen pengumpulan data menggunakan observasi, kuesioner, dan tes tertulis. Analisis data yang digunakan adalah deskriptif kualitatif. Berdasarkan hasil tindakan pada siklus 1 dapat diketahui bahwa 55% mahasiswa memiliki motivasi belajar dalam ketegori baik, nilai rata-rata kelas sebesar 68, ketuntasan belajar 68%. Pada siklus 2 diketahui bahwa 80% mahasiswa memiliki motivasi belajar dalam kategori baik sekali, nilai rata-rata kelas sebesar 78, ketuntasan belajar 85%. Berdasarkan hasil penelitian ini dapat disimpulkan bahwa penerapan model pembelajaran jigsaw dapat meningkatkan motivasi dan hasil belajar mahasiswa penjas pada mata kuliah filsafat penjas dan olahraga.","author":[{"dropping-particle":"","family":"Nopiyanto","given":"Yahya Eko","non-dropping-particle":"","parse-names":false,"suffix":""},{"dropping-particle":"","family":"Raibowo","given":"Septian","non-dropping-particle":"","parse-names":false,"suffix":""}],"container-title":"Journal Of Sport Education (JOPE)","id":"ITEM-5","issue":"2","issued":{"date-parts":[["2020"]]},"page":"61","title":"Penerapan model pembelajaran Jigsaw untuk meningkatkan motivasi dan hasil belajar mahasiswa penjas pada mata kuliah filsafat penjas dan olahraga","type":"article-journal","volume":"2"},"uris":["http://www.mendeley.com/documents/?uuid=d360afe3-921e-4d6b-9c16-0041f09f543c"]}],"mendeley":{"formattedCitation":"(Adi Kesuma et al., 2021; Nopiyanto &amp; Raibowo, 2020; Sriyatin et al., 2018; Wardana et al., 2020; Zulkifli Lamusu, 2019)","manualFormatting":"Kesuma dkk/ 2021 ","plainTextFormattedCitation":"(Adi Kesuma et al., 2021; Nopiyanto &amp; Raibowo, 2020; Sriyatin et al., 2018; Wardana et al., 2020; Zulkifli Lamusu, 2019)","previouslyFormattedCitation":"(Adi Kesuma et al., 2021; Nopiyanto &amp; Raibowo, 2020; Sriyatin et al., 2018; Wardana et al., 2020; Zulkifli Lamusu, 2019)"},"properties":{"noteIndex":0},"schema":"https://github.com/citation-style-language/schema/raw/master/csl-citation.json"}</w:instrText>
            </w:r>
            <w:r w:rsidRPr="00B65BF2">
              <w:fldChar w:fldCharType="separate"/>
            </w:r>
            <w:r w:rsidRPr="00B65BF2">
              <w:rPr>
                <w:noProof/>
              </w:rPr>
              <w:t xml:space="preserve">Kesuma dkk/ 2021 </w:t>
            </w:r>
            <w:r w:rsidRPr="00B65BF2">
              <w:fldChar w:fldCharType="end"/>
            </w:r>
          </w:p>
        </w:tc>
        <w:tc>
          <w:tcPr>
            <w:tcW w:w="676" w:type="pct"/>
            <w:tcBorders>
              <w:top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Eksperimen</w:t>
            </w:r>
            <w:proofErr w:type="spellEnd"/>
            <w:r w:rsidRPr="00B65BF2">
              <w:t xml:space="preserve"> </w:t>
            </w:r>
          </w:p>
        </w:tc>
        <w:tc>
          <w:tcPr>
            <w:tcW w:w="573" w:type="pct"/>
            <w:tcBorders>
              <w:top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Siswa</w:t>
            </w:r>
            <w:proofErr w:type="spellEnd"/>
          </w:p>
        </w:tc>
        <w:tc>
          <w:tcPr>
            <w:tcW w:w="1903" w:type="pct"/>
            <w:tcBorders>
              <w:top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Hasil</w:t>
            </w:r>
            <w:proofErr w:type="spellEnd"/>
            <w:r w:rsidRPr="00B65BF2">
              <w:t xml:space="preserve"> </w:t>
            </w:r>
            <w:proofErr w:type="spellStart"/>
            <w:r w:rsidRPr="00B65BF2">
              <w:t>belajar</w:t>
            </w:r>
            <w:proofErr w:type="spellEnd"/>
            <w:r w:rsidRPr="00B65BF2">
              <w:t xml:space="preserve"> PJOK </w:t>
            </w:r>
            <w:proofErr w:type="spellStart"/>
            <w:r w:rsidRPr="00B65BF2">
              <w:t>terbukti</w:t>
            </w:r>
            <w:proofErr w:type="spellEnd"/>
            <w:r w:rsidRPr="00B65BF2">
              <w:t xml:space="preserve"> </w:t>
            </w:r>
            <w:proofErr w:type="spellStart"/>
            <w:r w:rsidRPr="00B65BF2">
              <w:t>menunujukkan</w:t>
            </w:r>
            <w:proofErr w:type="spellEnd"/>
            <w:r w:rsidRPr="00B65BF2">
              <w:t xml:space="preserve"> </w:t>
            </w:r>
            <w:proofErr w:type="spellStart"/>
            <w:r w:rsidRPr="00B65BF2">
              <w:t>karakter</w:t>
            </w:r>
            <w:proofErr w:type="spellEnd"/>
            <w:r w:rsidRPr="00B65BF2">
              <w:t xml:space="preserve"> </w:t>
            </w:r>
            <w:proofErr w:type="spellStart"/>
            <w:r w:rsidRPr="00B65BF2">
              <w:t>kepedulian</w:t>
            </w:r>
            <w:proofErr w:type="spellEnd"/>
            <w:r w:rsidRPr="00B65BF2">
              <w:t xml:space="preserve"> </w:t>
            </w:r>
            <w:proofErr w:type="spellStart"/>
            <w:r w:rsidRPr="00B65BF2">
              <w:t>sosial</w:t>
            </w:r>
            <w:proofErr w:type="spellEnd"/>
            <w:r w:rsidRPr="00B65BF2">
              <w:t xml:space="preserve"> </w:t>
            </w:r>
            <w:proofErr w:type="spellStart"/>
            <w:r w:rsidRPr="00B65BF2">
              <w:t>melalui</w:t>
            </w:r>
            <w:proofErr w:type="spellEnd"/>
            <w:r w:rsidRPr="00B65BF2">
              <w:t xml:space="preserve"> </w:t>
            </w:r>
            <w:proofErr w:type="spellStart"/>
            <w:r w:rsidRPr="00B65BF2">
              <w:t>perlakuan</w:t>
            </w:r>
            <w:proofErr w:type="spellEnd"/>
            <w:r w:rsidRPr="00B65BF2">
              <w:t xml:space="preserve"> model</w:t>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pembelajaran</w:t>
            </w:r>
            <w:proofErr w:type="spellEnd"/>
            <w:r w:rsidRPr="00B65BF2">
              <w:t xml:space="preserve"> Jigsaw.</w:t>
            </w:r>
          </w:p>
        </w:tc>
        <w:tc>
          <w:tcPr>
            <w:tcW w:w="970" w:type="pct"/>
            <w:tcBorders>
              <w:top w:val="single" w:sz="4" w:space="0" w:color="auto"/>
            </w:tcBorders>
          </w:tcPr>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proofErr w:type="spellStart"/>
            <w:r w:rsidRPr="00B65BF2">
              <w:t>Sinta</w:t>
            </w:r>
            <w:proofErr w:type="spellEnd"/>
            <w:r w:rsidRPr="00B65BF2">
              <w:t xml:space="preserve"> 5</w:t>
            </w:r>
          </w:p>
          <w:p w:rsidR="00D41B8F" w:rsidRPr="00B65BF2" w:rsidRDefault="00D41B8F" w:rsidP="00B8356E">
            <w:pPr>
              <w:pStyle w:val="7TableIsitabel"/>
              <w:cnfStyle w:val="000000000000" w:firstRow="0" w:lastRow="0" w:firstColumn="0" w:lastColumn="0" w:oddVBand="0" w:evenVBand="0" w:oddHBand="0" w:evenHBand="0" w:firstRowFirstColumn="0" w:firstRowLastColumn="0" w:lastRowFirstColumn="0" w:lastRowLastColumn="0"/>
            </w:pPr>
            <w:r w:rsidRPr="00B65BF2">
              <w:t>(</w:t>
            </w:r>
            <w:r w:rsidRPr="00B65BF2">
              <w:rPr>
                <w:i/>
                <w:iCs/>
              </w:rPr>
              <w:t>JURNAL PENJAKORA</w:t>
            </w:r>
            <w:r w:rsidRPr="00B65BF2">
              <w:t>)</w:t>
            </w:r>
          </w:p>
        </w:tc>
      </w:tr>
    </w:tbl>
    <w:p w:rsidR="00D41B8F" w:rsidRDefault="00D41B8F" w:rsidP="00B8356E">
      <w:pPr>
        <w:pStyle w:val="5TextTeks"/>
        <w:ind w:firstLine="0"/>
      </w:pPr>
    </w:p>
    <w:p w:rsidR="00D41B8F" w:rsidRDefault="00D41B8F" w:rsidP="00D41B8F">
      <w:pPr>
        <w:pStyle w:val="Teks"/>
        <w:spacing w:after="120"/>
        <w:ind w:left="0" w:firstLine="0"/>
        <w:rPr>
          <w:b/>
          <w:bCs/>
        </w:rPr>
      </w:pPr>
      <w:proofErr w:type="spellStart"/>
      <w:r w:rsidRPr="004F34F7">
        <w:rPr>
          <w:b/>
          <w:bCs/>
        </w:rPr>
        <w:t>Pembahasan</w:t>
      </w:r>
      <w:proofErr w:type="spellEnd"/>
    </w:p>
    <w:p w:rsidR="00D41B8F" w:rsidRPr="00B8356E" w:rsidRDefault="00D41B8F" w:rsidP="00B8356E">
      <w:pPr>
        <w:pStyle w:val="5TextTeks"/>
      </w:pPr>
      <w:r w:rsidRPr="00B8356E">
        <w:t>Bagian ini berisi hasil pembahasan dari temuan penelitian dan dibandingkan dengan hasil-hasil penelitian terdahulu. Berdasar pada sepuluh artikel yang memuat kriteria sesuai tema serta melalui proses kajian pada hasil. Menunjukkan bahwa pembelajaran penjas model kooperatif menggunakan jigsaw memperoleh peningkatan terhadap hasil belajar. Berikut pembahasan dan pengkajian berdasarkan teori diperkokoh hasil penelitian terkait aspek-aspek hasil dari proses pembelajar penjas.</w:t>
      </w:r>
    </w:p>
    <w:p w:rsidR="00D41B8F" w:rsidRPr="00B8356E" w:rsidRDefault="00D41B8F" w:rsidP="00B8356E">
      <w:pPr>
        <w:pStyle w:val="5TextTeks"/>
      </w:pPr>
      <w:r w:rsidRPr="00B8356E">
        <w:t xml:space="preserve">Temuan berdasarkan kajian menunjukkan peningkatan terhadap aspek pengetahuan atau domain kognitif pada siswa. Pembelajaran penjas menggunakan kooperatif tipe jigsaw ini menuntut proses pengalaman memecahkan suatu masalah yang dihadapi. Hal demikian selaras teori </w:t>
      </w:r>
      <w:r w:rsidRPr="00B8356E">
        <w:fldChar w:fldCharType="begin" w:fldLock="1"/>
      </w:r>
      <w:r w:rsidRPr="00B8356E">
        <w:instrText>ADDIN CSL_CITATION {"citationItems":[{"id":"ITEM-1","itemData":{"author":[{"dropping-particle":"","family":"Khadijah","given":"","non-dropping-particle":"","parse-names":false,"suffix":""}],"id":"ITEM-1","issued":{"date-parts":[["2016"]]},"publisher":"Perdana Publishing.","publisher-place":"Medan","title":"Pengembangan Kognitif Anak Usia Dini","type":"book"},"uris":["http://www.mendeley.com/documents/?uuid=057eabe1-abf6-48c7-8af8-bebf06f3c8e8"]}],"mendeley":{"formattedCitation":"(Khadijah, 2016)","manualFormatting":"Khadijah (2016: 47)","plainTextFormattedCitation":"(Khadijah, 2016)","previouslyFormattedCitation":"(Khadijah, 2016)"},"properties":{"noteIndex":0},"schema":"https://github.com/citation-style-language/schema/raw/master/csl-citation.json"}</w:instrText>
      </w:r>
      <w:r w:rsidRPr="00B8356E">
        <w:fldChar w:fldCharType="separate"/>
      </w:r>
      <w:r w:rsidRPr="00B8356E">
        <w:t>Khadijah (2016: 47)</w:t>
      </w:r>
      <w:r w:rsidRPr="00B8356E">
        <w:fldChar w:fldCharType="end"/>
      </w:r>
      <w:r w:rsidRPr="00B8356E">
        <w:t xml:space="preserve"> faktor utama pengaruh terhadap perkembangan pengetahuan ialah lingkungan belajarnya disekolah artian lain guru sebagai penanggung jawab dan teman/ siswa lain sebagai koleganya sehingga segala masalah secara bebas dibasas melalui teman sebaya maupun dikonsultasikan guru. Hasil penelitian </w:t>
      </w:r>
      <w:r w:rsidRPr="00B8356E">
        <w:fldChar w:fldCharType="begin" w:fldLock="1"/>
      </w:r>
      <w:r w:rsidRPr="00B8356E">
        <w:instrText>ADDIN CSL_CITATION {"citationItems":[{"id":"ITEM-1","itemData":{"author":[{"dropping-particle":"","family":"Sutrisno","given":"Gebi","non-dropping-particle":"","parse-names":false,"suffix":""},{"dropping-particle":"","family":"Atiq","given":"Ahmad","non-dropping-particle":"","parse-names":false,"suffix":""},{"dropping-particle":"","family":"Haetami","given":"Mimi","non-dropping-particle":"","parse-names":false,"suffix":""}],"id":"ITEM-1","issued":{"date-parts":[["2022"]]},"page":"1-8","title":"MODEL PEMBELAJARAN KOOPERATIF PADA MATERI","type":"article-journal"},"uris":["http://www.mendeley.com/documents/?uuid=fc489bb5-276b-4008-9f1d-7cdb87e25355"]}],"mendeley":{"formattedCitation":"(Sutrisno et al., 2022)","manualFormatting":"Sutrisno dkk (2022)","plainTextFormattedCitation":"(Sutrisno et al., 2022)","previouslyFormattedCitation":"(Sutrisno et al., 2022)"},"properties":{"noteIndex":0},"schema":"https://github.com/citation-style-language/schema/raw/master/csl-citation.json"}</w:instrText>
      </w:r>
      <w:r w:rsidRPr="00B8356E">
        <w:fldChar w:fldCharType="separate"/>
      </w:r>
      <w:r w:rsidRPr="00B8356E">
        <w:t>Sutrisno dkk (2022)</w:t>
      </w:r>
      <w:r w:rsidRPr="00B8356E">
        <w:fldChar w:fldCharType="end"/>
      </w:r>
      <w:r w:rsidRPr="00B8356E">
        <w:t xml:space="preserve"> pembelajaran kooperatif menjadikan teman sebaya menjadi tutor sebagai alternatif untuk memerlukan segala sesuatu untuk memperoleh pengetahuan. Diperkuat </w:t>
      </w:r>
      <w:r w:rsidRPr="00B8356E">
        <w:fldChar w:fldCharType="begin" w:fldLock="1"/>
      </w:r>
      <w:r w:rsidRPr="00B8356E">
        <w:instrText>ADDIN CSL_CITATION {"citationItems":[{"id":"ITEM-1","itemData":{"DOI":"10.51878/strategi.v1i2.624","ISSN":"2798-5725","abstract":"Penelitian ini bertujuan untuk meningkatkan prestasi belajar Penjasorkes melalui penerapan model kooperatif tipe Jigsaw pada materi kebugaran Jasmani di SMA Negeri 4 Tebo semester I pada tahun pelajaran 2019/2020. Penelitian tindakan kelas ini dilakukan melalui 2 siklus dan pada setiap siklus meliputi bagian perencanaan, pelaksanaan, observasi dan refleksi. Sedangkan untuk mengaktifkan siswa dalam penelitian ini, peneliti menggunakan lembar kerja yang diberikan kepada siswa dalam kerja kelompok yang menjadi subyek penelitian tindakan kelas ini adalah siswa kelas XI IPS 1 SMA Negeri 4 Tebo semester I pada tahun pelajaran 2019/2020, sedangkan obyek adalah pembelajaran penjasorkes materi kebugaran Jasmani yang diajarkan dengan cara mengaktifkan siswa melalui model kooperatif tipe Jigsaw. Dari penelitian yang diadakan dengan meneliti kondisi awal siswa yang diukur dengan alat tes tulis dan hasil penelitian tindakan kelas dengan 2 siklus terlihat adanya peningkatan hasil yang dicapai. Siswa dalam menguasai materi yang diberikan peningkatan penguasaan materi ini mulai dari siklus I siswa dapat meningkat sebesar 32,14% dari kondisi awal, sedangkan dari siklus I setelah dilakukan tindakan pada siklus II meningkat sebesar 14,29%.","author":[{"dropping-particle":"","family":"SURYONO","given":"SURYONO","non-dropping-particle":"","parse-names":false,"suffix":""}],"container-title":"STRATEGY : Jurnal Inovasi Strategi dan Model Pembelajaran","id":"ITEM-1","issue":"2","issued":{"date-parts":[["2021"]]},"page":"223-230","title":"Upaya Peningkatan Prestasi Belajar Penjasorkes Melalui Model Kooperatif Tipe Jigsaw Di Sman 4 Tebo Tahun Pelajaran 2019/2020","type":"article-journal","volume":"1"},"uris":["http://www.mendeley.com/documents/?uuid=5bf950b3-9dcf-444c-8eab-60cf2cbbdd20"]}],"mendeley":{"formattedCitation":"(SURYONO, 2021)","manualFormatting":"Suryono (2021)","plainTextFormattedCitation":"(SURYONO, 2021)","previouslyFormattedCitation":"(SURYONO, 2021)"},"properties":{"noteIndex":0},"schema":"https://github.com/citation-style-language/schema/raw/master/csl-citation.json"}</w:instrText>
      </w:r>
      <w:r w:rsidRPr="00B8356E">
        <w:fldChar w:fldCharType="separate"/>
      </w:r>
      <w:r w:rsidRPr="00B8356E">
        <w:t>Suryono (2021)</w:t>
      </w:r>
      <w:r w:rsidRPr="00B8356E">
        <w:fldChar w:fldCharType="end"/>
      </w:r>
      <w:r w:rsidRPr="00B8356E">
        <w:t xml:space="preserve"> proses belajar membentuk kelompok kecil dengan tipe gergaji terbukti meningkatkan kemampuan pengetahuan pada materi penjas kebugaran jasmani.</w:t>
      </w:r>
    </w:p>
    <w:p w:rsidR="00D41B8F" w:rsidRPr="00B8356E" w:rsidRDefault="00D41B8F" w:rsidP="00B8356E">
      <w:pPr>
        <w:pStyle w:val="5TextTeks"/>
      </w:pPr>
      <w:r w:rsidRPr="00B8356E">
        <w:t xml:space="preserve">Berikut ini aspek pada ranah sikap/ afektif sebagai hasil dari model pembelajaran yang telah dilakukan pada penjas. Meningkatkan karakter peserta didik saat pembelajaran penjas dapat dilakukan melalui peningkatan dan optimalisasi terhadap ranah afektif, lebih menekankan terhadap pengalaman belajar antara lain sikap, minat, perhatian, kesadaran, tanggung jawab danlainnya diarahkan terwujudnya perilaku aspek afektif </w:t>
      </w:r>
      <w:r w:rsidRPr="00B8356E">
        <w:fldChar w:fldCharType="begin" w:fldLock="1"/>
      </w:r>
      <w:r w:rsidRPr="00B8356E">
        <w:instrText>ADDIN CSL_CITATION {"citationItems":[{"id":"ITEM-1","itemData":{"author":[{"dropping-particle":"","family":"Purwanto, S dan Susanto","given":"E","non-dropping-particle":"","parse-names":false,"suffix":""}],"id":"ITEM-1","issued":{"date-parts":[["2019"]]},"publisher":"UNY Press.","publisher-place":"Yogyakarta","title":"Nilai-Nilai Karakter Dalam Pendidikan Jasmani","type":"book"},"uris":["http://www.mendeley.com/documents/?uuid=e5281914-35f1-4599-afb4-7a5282b650a6"]}],"mendeley":{"formattedCitation":"(Purwanto, S dan Susanto, 2019)","manualFormatting":"(Purwanto dan Susanto, 2019: 211)","plainTextFormattedCitation":"(Purwanto, S dan Susanto, 2019)","previouslyFormattedCitation":"(Purwanto, S dan Susanto, 2019)"},"properties":{"noteIndex":0},"schema":"https://github.com/citation-style-language/schema/raw/master/csl-citation.json"}</w:instrText>
      </w:r>
      <w:r w:rsidRPr="00B8356E">
        <w:fldChar w:fldCharType="separate"/>
      </w:r>
      <w:r w:rsidRPr="00B8356E">
        <w:t>(Purwanto dan Susanto, 2019: 211)</w:t>
      </w:r>
      <w:r w:rsidRPr="00B8356E">
        <w:fldChar w:fldCharType="end"/>
      </w:r>
      <w:r w:rsidRPr="00B8356E">
        <w:t xml:space="preserve">. </w:t>
      </w:r>
      <w:r w:rsidRPr="00B8356E">
        <w:fldChar w:fldCharType="begin" w:fldLock="1"/>
      </w:r>
      <w:r w:rsidRPr="00B8356E">
        <w:instrText>ADDIN CSL_CITATION {"citationItems":[{"id":"ITEM-1","itemData":{"ISSN":"2774-4566","abstract":"The objectives of this study were: 1) To find out whether the Student Teams Achievement Division (STAD) learning model had an effect on student interest and learning outcomes in basketball material for class XI SMA Negeri 1 Pecangaan, 2) To determine whether the Jigsaw learning model had an effect on interests and outcomes. student learning on basketball material for class XI SMA Negeri 1 Pecangaan. This type of research is a quasi-experimental sample selection in the True Experimental Design type Pretest-Posttest Control Group Design with sample selection then given a pretest to determine the initial state whether there is a difference between the experimental group and the control group. Pretest results are good if the value of the experimental group is not significantly different. After that the experimental group received treatment, and the control group also received treatment. Then both of them get a posttest to find out the results of the treatment that has been done. The results of the study based on the calculation of the two-party t-test obtained t = 4.304. From the t distribution list with df = 39 + 38-2 = 75 and the real level of 5%, it is obtained t table = 1.992. Because t count &gt; t table (4.304 &gt; 1.992) then H0 is rejected and Ha is accepted, it can be concluded that the interest and learning outcomes of students using the STAD model are better than students using the Jigsaw model. But both of these models have an effect on basketball interest and learning outcomes. The suggestion that the writer can convey is that the Student Teams Achievement Division (STAD) and Jigsaw learning model can be used as an alternative for teachers in teaching.","author":[{"dropping-particle":"","family":"Hudah","given":"Maftukin","non-dropping-particle":"","parse-names":false,"suffix":""},{"dropping-particle":"","family":"Fitriawan","given":"Chandra Febriyan","non-dropping-particle":"","parse-names":false,"suffix":""}],"container-title":"Jurnal Kualita Pendidikan","id":"ITEM-1","issue":"3","issued":{"date-parts":[["2020"]]},"page":"52-56","title":"Pengaruh model pembelajaran kooperatif student team achievemen division (STAD) dan Jigsaw terhadap minat dan hasil belajar bola basket pada siswa kelas XI SMA Negeri 1 Pecangaan","type":"article-journal","volume":"1"},"uris":["http://www.mendeley.com/documents/?uuid=482fa300-a6ee-4b1a-b3a4-aca004063d13"]}],"mendeley":{"formattedCitation":"(Hudah &amp; Fitriawan, 2020)","manualFormatting":"Hudah &amp; Fitriawan, (2020)","plainTextFormattedCitation":"(Hudah &amp; Fitriawan, 2020)","previouslyFormattedCitation":"(Hudah &amp; Fitriawan, 2020)"},"properties":{"noteIndex":0},"schema":"https://github.com/citation-style-language/schema/raw/master/csl-citation.json"}</w:instrText>
      </w:r>
      <w:r w:rsidRPr="00B8356E">
        <w:fldChar w:fldCharType="separate"/>
      </w:r>
      <w:r w:rsidRPr="00B8356E">
        <w:t>Hudah &amp; Fitriawan, (2020)</w:t>
      </w:r>
      <w:r w:rsidRPr="00B8356E">
        <w:fldChar w:fldCharType="end"/>
      </w:r>
      <w:r w:rsidRPr="00B8356E">
        <w:t xml:space="preserve"> penelitiannya menghasilkan pembelajaran penjas dengan jigsaw bisa mengaktifan siswa, bertanggung jawab, dan memacu minat siswa memperoleh hasil belajar bola basket. Kemudian penelitian </w:t>
      </w:r>
      <w:r w:rsidRPr="00B8356E">
        <w:fldChar w:fldCharType="begin" w:fldLock="1"/>
      </w:r>
      <w:r w:rsidRPr="00B8356E">
        <w:instrText>ADDIN CSL_CITATION {"citationItems":[{"id":"ITEM-1","itemData":{"DOI":"10.31289/tabularasa.v2i2.306","abstract":"The objectives of this study are: (1) To find out the significant effect differences between the use of Student Teams Achievement Divisions (STAD) learning methods and Jigsaw learning methods on student responsibility, (2) To determine the significant difference in influence between students who have emotional intelligence towards student responsibility, (3) To determine the interaction of influence between learning models and emotional intelligence on student responsibility. The subject of this study was the eighth grade students of Santo Xaverius 1 Junior High School, namely class VIII-1 who used the STAD learning method and class VIII-3 using the Jigsaw method. The results of the study were: (1) the average responsibility of students taught by the Jigsaw learning method  = 87.96 higher than the learning outcomes of students taught by the STAD learning method  = 66.3 with Fcount = 1.127 Ftable = 4.006, (2) the average responsibility of students with high emotional intelligence  = 86.68 higher than the responsibility of students with low emotional intelligence = 60.76 with Fcount = 7.749 Ftable = 4.009, (3) There is no interaction between learning models and emotional intelligence on student responsibility with Fcount = 2.239 Ftable = 2.683 ","author":[{"dropping-particle":"","family":"Tarigan","given":"Roy Bastian","non-dropping-particle":"","parse-names":false,"suffix":""},{"dropping-particle":"","family":"Munir","given":"Abdul","non-dropping-particle":"","parse-names":false,"suffix":""},{"dropping-particle":"","family":"Lubis","given":"M. Rajab","non-dropping-particle":"","parse-names":false,"suffix":""}],"container-title":"Tabularasa: Jurnal Ilmiah Magister Psikologi","id":"ITEM-1","issue":"2","issued":{"date-parts":[["2020"]]},"page":"127-133","title":"Pengaruh Model Pembelajaran Kooperatif dan Kecerdasan Emosional Terhadap Tanggung Jawab Siswa Dalam Mata Pelajaran Pendidikan Jasmani Olahraga Yayasan Pendidikan SMP Santo Xaverius 1 Kabanjahe","type":"article-journal","volume":"2"},"uris":["http://www.mendeley.com/documents/?uuid=27dee167-9b91-4900-bcd2-ff188b97ffff"]}],"mendeley":{"formattedCitation":"(Tarigan et al., 2020)","manualFormatting":"Tarigan dkk, (2020)","plainTextFormattedCitation":"(Tarigan et al., 2020)","previouslyFormattedCitation":"(Tarigan et al., 2020)"},"properties":{"noteIndex":0},"schema":"https://github.com/citation-style-language/schema/raw/master/csl-citation.json"}</w:instrText>
      </w:r>
      <w:r w:rsidRPr="00B8356E">
        <w:fldChar w:fldCharType="separate"/>
      </w:r>
      <w:r w:rsidRPr="00B8356E">
        <w:t>Tarigan dkk, (2020)</w:t>
      </w:r>
      <w:r w:rsidRPr="00B8356E">
        <w:fldChar w:fldCharType="end"/>
      </w:r>
      <w:r w:rsidRPr="00B8356E">
        <w:t xml:space="preserve"> metode pembelajaran jigsaw sangat efektif meningkatkan tanggung jawab khususnya penjas karena siswa lebih banyak diajak untuk berinteraksi bersama kelompok, dan diwajibkan menyampaikan materi ketemannya sehingga rasa tanggung jawab siswa bisa bangkit.</w:t>
      </w:r>
    </w:p>
    <w:p w:rsidR="00D41B8F" w:rsidRPr="00B8356E" w:rsidRDefault="00D41B8F" w:rsidP="00B8356E">
      <w:pPr>
        <w:pStyle w:val="5TextTeks"/>
      </w:pPr>
      <w:r w:rsidRPr="00B8356E">
        <w:t xml:space="preserve">Domain psikomotor dalam pendidikan jasmani ini merupakan tujuan paling dominan, kaitannya dengan peningkatan hasil belajar ketrampilan. Keteramapilan motorik dapat meningkat sesuai dengan model pembelajaran yang diterapkan. </w:t>
      </w:r>
      <w:r w:rsidRPr="00B8356E">
        <w:fldChar w:fldCharType="begin" w:fldLock="1"/>
      </w:r>
      <w:r w:rsidRPr="00B8356E">
        <w:instrText>ADDIN CSL_CITATION {"citationItems":[{"id":"ITEM-1","itemData":{"ISBN":"9786026338624","abstract":"Manusia adalah makhluk sosial dengan aktivitas yang sangat kompleks. Bermacam-macam aktivitas dijalani manusia dalam kehidupan sehari-hari mulai dari belajar, bekerja, berolahraga, bergotong-royong dan lain sebagainya. Untuk memenuhi kebutuhan aktivitasnya, manusia melakukan gerakan sesuai dengan kebutuhannya. Faktor gerak anggota tubuh mulai dari gerakan sederhana sampai kepada gerakan yang lebih kompleks menjadi elemen penting bagi manusia. Seseorang yang mampu menyelesaikan tugas dengan baik dapat dikatakan punya keterampilan gerak yang baik. Keterampilan dalam mengorganisasikan gerakan merupakan hasil dari proses belajar. Cukup","author":[{"dropping-particle":"","family":"Winarno","given":"Mashuri Eko","non-dropping-particle":"","parse-names":false,"suffix":""}],"container-title":"Belajar Motorik","id":"ITEM-1","issued":{"date-parts":[["2017"]]},"number-of-pages":"399-404","title":"Belajar Motorik","type":"book","volume":"91"},"uris":["http://www.mendeley.com/documents/?uuid=1bd81897-f368-46fc-805e-fc419f0ef5f3"]}],"mendeley":{"formattedCitation":"(Winarno, 2017)","manualFormatting":"Winarno (2017: 6)","plainTextFormattedCitation":"(Winarno, 2017)","previouslyFormattedCitation":"(Winarno, 2017)"},"properties":{"noteIndex":0},"schema":"https://github.com/citation-style-language/schema/raw/master/csl-citation.json"}</w:instrText>
      </w:r>
      <w:r w:rsidRPr="00B8356E">
        <w:fldChar w:fldCharType="separate"/>
      </w:r>
      <w:r w:rsidRPr="00B8356E">
        <w:t>Winarno (2017: 6)</w:t>
      </w:r>
      <w:r w:rsidRPr="00B8356E">
        <w:fldChar w:fldCharType="end"/>
      </w:r>
      <w:r w:rsidRPr="00B8356E">
        <w:t xml:space="preserve"> keterampilan gerak siswa </w:t>
      </w:r>
      <w:r w:rsidRPr="00B8356E">
        <w:lastRenderedPageBreak/>
        <w:t xml:space="preserve">dipengaruhi bahan dipelajarinya dan faktor situasi terkait rangsangan dari luar/ sosial. Hal itu selaras terkait meningkatknya kterampilan gerak dari hasil kajian </w:t>
      </w:r>
      <w:r w:rsidRPr="00B8356E">
        <w:fldChar w:fldCharType="begin" w:fldLock="1"/>
      </w:r>
      <w:r w:rsidRPr="00B8356E">
        <w:instrText>ADDIN CSL_CITATION {"citationItems":[{"id":"ITEM-1","itemData":{"author":[{"dropping-particle":"","family":"Wahyuningsih","given":"S. U.","non-dropping-particle":"","parse-names":false,"suffix":""}],"container-title":"Jurnal Edukha","id":"ITEM-1","issue":"2","issued":{"date-parts":[["2021"]]},"page":"268-285.","title":"Upaya Meningkatkan Aktivitas Dan Prestasi Belajar Peserta Didik Pada Mata Pelajaran Pendidikan Jasmani Olah Raga Dan Kesehatan (PJOK) Menggunakan Model Cooperative Learning Type Jigsaw","type":"article-journal","volume":"2"},"uris":["http://www.mendeley.com/documents/?uuid=1da731a4-ff23-475f-acc4-70415e8d968d"]}],"mendeley":{"formattedCitation":"(Wahyuningsih, 2021)","manualFormatting":"Wahyuningsih (2021)","plainTextFormattedCitation":"(Wahyuningsih, 2021)","previouslyFormattedCitation":"(Wahyuningsih, 2021)"},"properties":{"noteIndex":0},"schema":"https://github.com/citation-style-language/schema/raw/master/csl-citation.json"}</w:instrText>
      </w:r>
      <w:r w:rsidRPr="00B8356E">
        <w:fldChar w:fldCharType="separate"/>
      </w:r>
      <w:r w:rsidRPr="00B8356E">
        <w:t>Wahyuningsih (2021)</w:t>
      </w:r>
      <w:r w:rsidRPr="00B8356E">
        <w:fldChar w:fldCharType="end"/>
      </w:r>
      <w:r w:rsidRPr="00B8356E">
        <w:t xml:space="preserve"> pembelajaran kelompok jigsaw menjadikan peserta didik tidak bosan/ jenuh, merasa senang sehingga aktivitas belajar gerak maupun hasilnya ketrampilan beladiri meningkat. Sejalan hasil penelitian </w:t>
      </w:r>
      <w:r w:rsidRPr="00B8356E">
        <w:fldChar w:fldCharType="begin" w:fldLock="1"/>
      </w:r>
      <w:r w:rsidRPr="00B8356E">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approach.","author":[{"dropping-particle":"","family":"Schiff","given":"Nancy","non-dropping-particle":"","parse-names":false,"suffix":""}],"container-title":"Journal of Chemical Information and Modeling","id":"ITEM-1","issue":"9","issued":{"date-parts":[["2019"]]},"page":"1689-1699","title":"Implementasi Model Pembelajaran Kooperatif Tipe Jigsaw Dalam Meningkatkan Keterampilan Senam Maumere","type":"article-journal","volume":"53"},"uris":["http://www.mendeley.com/documents/?uuid=abb295ff-9d2a-4025-9aa3-4ebafabe49da"]}],"mendeley":{"formattedCitation":"(Schiff, 2019)","manualFormatting":"Schiff (2020)","plainTextFormattedCitation":"(Schiff, 2019)","previouslyFormattedCitation":"(Schiff, 2019)"},"properties":{"noteIndex":0},"schema":"https://github.com/citation-style-language/schema/raw/master/csl-citation.json"}</w:instrText>
      </w:r>
      <w:r w:rsidRPr="00B8356E">
        <w:fldChar w:fldCharType="separate"/>
      </w:r>
      <w:r w:rsidRPr="00B8356E">
        <w:t>Schiff (2020)</w:t>
      </w:r>
      <w:r w:rsidRPr="00B8356E">
        <w:fldChar w:fldCharType="end"/>
      </w:r>
      <w:r w:rsidRPr="00B8356E">
        <w:t xml:space="preserve"> pembentukan kelompok kecil-kecil pada siswa membuktikan nilai ketrampilan gerak senam irama siswa meningkat dikarenakan saling memberi contoh dan arahan terkait gerakan yang dipelajari sampai bisa terampil.</w:t>
      </w:r>
    </w:p>
    <w:p w:rsidR="00D41B8F" w:rsidRDefault="00D41B8F" w:rsidP="00B8356E">
      <w:pPr>
        <w:pStyle w:val="5TextTeks"/>
      </w:pPr>
      <w:r w:rsidRPr="00B8356E">
        <w:t xml:space="preserve">Keseluruhan peningkatan hasil belajar tidak lain adalah pendekatan pembelajaran melalui model khususnya tipe gergaji. Searah pendapat </w:t>
      </w:r>
      <w:r w:rsidRPr="00B8356E">
        <w:fldChar w:fldCharType="begin" w:fldLock="1"/>
      </w:r>
      <w:r w:rsidRPr="00B8356E">
        <w:instrText>ADDIN CSL_CITATION {"citationItems":[{"id":"ITEM-1","itemData":{"ISBN":"978-602-9328-36-3","ISSN":"0160-4120","abstract":"Impulsivity is the tendency to act prematurely without foresight. Behavioral and neurobiological analysis of this construct, with evidence from both animal and human studies, defines several dissociable forms depending on distinct cortico-striatal substrates. One form of impulsivity depends on the temporal discounting of reward, another on motor or response disinhibition. Impulsivity is commonly associated with addiction to drugs from different pharmacological classes, but its causal role in human addiction is unclear. We characterize in neurobehavioral and neurochemical terms a rodent model of impulsivity based on premature responding in an attentional task. Evidence is surveyed that high impulsivity on this task precedes the escalation subsequently of cocaine self-administration behavior, and also a tendency toward compulsive cocaine-seeking and to relapse. These results indicate that the vulnerability to stimulant addiction may depend on an impulsivity endophenotype. Implications of these findings for the etiology, development, and treatment of drug addiction are considered.","author":[{"dropping-particle":"","family":"Hayati","given":"Sri","non-dropping-particle":"","parse-names":false,"suffix":""}],"container-title":"Magelang: Graha Cendekia","id":"ITEM-1","issued":{"date-parts":[["2017"]]},"number-of-pages":"120","title":"Belajar dan Pembelajaran Berbasis Cooperative Learning","type":"book"},"uris":["http://www.mendeley.com/documents/?uuid=c37854af-a681-494b-9bba-bfc723c8bef0"]}],"mendeley":{"formattedCitation":"(Hayati, 2017)","manualFormatting":"Hayati (2017: 95)","plainTextFormattedCitation":"(Hayati, 2017)"},"properties":{"noteIndex":0},"schema":"https://github.com/citation-style-language/schema/raw/master/csl-citation.json"}</w:instrText>
      </w:r>
      <w:r w:rsidRPr="00B8356E">
        <w:fldChar w:fldCharType="separate"/>
      </w:r>
      <w:r w:rsidRPr="00B8356E">
        <w:t>Hayati (2017: 95)</w:t>
      </w:r>
      <w:r w:rsidRPr="00B8356E">
        <w:fldChar w:fldCharType="end"/>
      </w:r>
      <w:r w:rsidRPr="00B8356E">
        <w:t xml:space="preserve"> faktor yang mempengaruhi hasil belajar berasal dari luar/ eksternal adalah pendekatan belajar dapat dipahami sebagai segala cara dan strategi digunakan dalam menunjang keefektifan dan efisiensi belajar materi tertentu, ini berarti seperangkat operasional didesain menarik sedemikina rupa bertujuan memecahkan masalah dan mencapai tujuanbelajar. Pembelajaran pendidikan jasmani melaui model kooperatif tipe jigsaw sebagai salah satu pendekatan untuk mencapai tujuan itu dan telah terbukti meningkatkan hasil belajar semua aspek penhgetahuan, sikap, dan ketrampilan</w:t>
      </w:r>
      <w:r>
        <w:t>.</w:t>
      </w:r>
    </w:p>
    <w:p w:rsidR="00D41B8F" w:rsidRPr="00D41B8F" w:rsidRDefault="00D41B8F" w:rsidP="00D41B8F">
      <w:pPr>
        <w:pStyle w:val="4SubJudul1Heading1"/>
      </w:pPr>
      <w:r>
        <w:rPr>
          <w:lang w:val="id-ID"/>
        </w:rPr>
        <w:t xml:space="preserve">Simpulan </w:t>
      </w:r>
    </w:p>
    <w:p w:rsidR="00D41B8F" w:rsidRPr="00D41B8F" w:rsidRDefault="00D41B8F" w:rsidP="00B8356E">
      <w:pPr>
        <w:pStyle w:val="5TextTeks"/>
      </w:pPr>
      <w:r w:rsidRPr="00FF2364">
        <w:rPr>
          <w:noProof/>
        </w:rPr>
        <w:t xml:space="preserve">Pemaparan berdasar pada kajian keseluruhan dapat disimpulkan bahwa belajar model kooperatif menggunakan tipe jigsaw pada pendidikan jasmani sangat efektif dan berpengaruh meningkatkan hasil belajar. Domain kognitif terkait dengan meningkat nilai pengetahuan </w:t>
      </w:r>
      <w:r w:rsidRPr="00B8356E">
        <w:t>penguasaan</w:t>
      </w:r>
      <w:r w:rsidRPr="00FF2364">
        <w:rPr>
          <w:noProof/>
        </w:rPr>
        <w:t xml:space="preserve"> materi. Domain afektif diketahui meningkatknya sikap tamggung jawab, minat, dan kejasma memperoleh pengetahuan. Domain psikomotor berupa tingginya nilai hasil belajar gerak diperoleh setelah proses belajar dilakukan</w:t>
      </w:r>
      <w:r w:rsidR="00B8356E">
        <w:rPr>
          <w:noProof/>
        </w:rPr>
        <w:t>.</w:t>
      </w:r>
    </w:p>
    <w:p w:rsidR="00D41B8F" w:rsidRPr="00B8356E" w:rsidRDefault="009055A4" w:rsidP="00B8356E">
      <w:pPr>
        <w:spacing w:before="240" w:after="0" w:line="240" w:lineRule="auto"/>
        <w:rPr>
          <w:b/>
          <w:bCs/>
          <w:sz w:val="26"/>
          <w:szCs w:val="26"/>
        </w:rPr>
      </w:pPr>
      <w:proofErr w:type="spellStart"/>
      <w:r>
        <w:rPr>
          <w:b/>
          <w:bCs/>
          <w:sz w:val="26"/>
          <w:szCs w:val="26"/>
        </w:rPr>
        <w:t>Daftar</w:t>
      </w:r>
      <w:proofErr w:type="spellEnd"/>
      <w:r>
        <w:rPr>
          <w:b/>
          <w:bCs/>
          <w:sz w:val="26"/>
          <w:szCs w:val="26"/>
        </w:rPr>
        <w:t xml:space="preserve"> </w:t>
      </w:r>
      <w:proofErr w:type="spellStart"/>
      <w:r>
        <w:rPr>
          <w:b/>
          <w:bCs/>
          <w:sz w:val="26"/>
          <w:szCs w:val="26"/>
        </w:rPr>
        <w:t>Rujukan</w:t>
      </w:r>
      <w:proofErr w:type="spellEnd"/>
    </w:p>
    <w:p w:rsidR="00D41B8F" w:rsidRPr="00B8356E" w:rsidRDefault="00D41B8F" w:rsidP="00B8356E">
      <w:pPr>
        <w:pStyle w:val="91References"/>
      </w:pPr>
      <w:r w:rsidRPr="00B8356E">
        <w:t>Hayati, S. (2017). Belajar dan Pembelajaran Berbasis Cooperative Learning.  Magelang: Graha Cendekia.</w:t>
      </w:r>
    </w:p>
    <w:p w:rsidR="00D41B8F" w:rsidRPr="00B8356E" w:rsidRDefault="00D41B8F" w:rsidP="00B8356E">
      <w:pPr>
        <w:pStyle w:val="91References"/>
      </w:pPr>
      <w:r w:rsidRPr="00B8356E">
        <w:t>Helmiati. (2018). Model Pembelajaran. Sleman: Aswaja Pressindo.</w:t>
      </w:r>
    </w:p>
    <w:p w:rsidR="00D41B8F" w:rsidRPr="00B8356E" w:rsidRDefault="00D41B8F" w:rsidP="00B8356E">
      <w:pPr>
        <w:pStyle w:val="91References"/>
      </w:pPr>
      <w:r w:rsidRPr="00B8356E">
        <w:t>Hudah, M., &amp; Fitriawan, C. F. (2020). Pengaruh model pembelajaran kooperatif student team achievemen division (STAD) dan Jigsaw terhadap minat dan hasil belajar bola basket pada siswa kelas XI SMA Negeri 1 Pecangaan. Jurnal Kualita Pendidikan, 1(3), 52–56.</w:t>
      </w:r>
    </w:p>
    <w:p w:rsidR="00D41B8F" w:rsidRPr="00B8356E" w:rsidRDefault="00D41B8F" w:rsidP="00B8356E">
      <w:pPr>
        <w:pStyle w:val="91References"/>
      </w:pPr>
      <w:r w:rsidRPr="00B8356E">
        <w:t>Kesuma, I. N. A. A., Yoda, I. K., &amp; Hidayat, S. (2021). Pengaruh Model Pembelajaran dan Motivasi Terhadap Hasil Belajar PJOK pada Siswa SMP. JURNAL PENJAKORA, 8(1), 62-70.</w:t>
      </w:r>
    </w:p>
    <w:p w:rsidR="00D41B8F" w:rsidRPr="00B8356E" w:rsidRDefault="00D41B8F" w:rsidP="00B8356E">
      <w:pPr>
        <w:pStyle w:val="91References"/>
      </w:pPr>
      <w:r w:rsidRPr="00B8356E">
        <w:t>Khadijah. (2016). Pengembangan Kognitif Anak Usia Dini. Medan: Perdana Publishing.</w:t>
      </w:r>
    </w:p>
    <w:p w:rsidR="00D41B8F" w:rsidRPr="00B8356E" w:rsidRDefault="00D41B8F" w:rsidP="00B8356E">
      <w:pPr>
        <w:pStyle w:val="91References"/>
      </w:pPr>
      <w:r w:rsidRPr="00B8356E">
        <w:t>Lamusu, Z., &amp; Syarifudin, S. (2020). Pengaruh Model Cooperative Learning Tipe Jigsaw Terhadap Hasil Belajar Bola Basket. Aksara: Jurnal Ilmu Pendidikan Nonformal, 5(2), 129-138.</w:t>
      </w:r>
    </w:p>
    <w:p w:rsidR="00D41B8F" w:rsidRPr="00B8356E" w:rsidRDefault="00D41B8F" w:rsidP="00B8356E">
      <w:pPr>
        <w:pStyle w:val="91References"/>
      </w:pPr>
      <w:r w:rsidRPr="00B8356E">
        <w:t>Legrain, P., Escalié, G., Lafont, L., &amp; Chaliès, S. (2019). Cooperative learning: a relevant instructional model for physical education pre-service teacher training? Physical Education and Sport Pedagogy, 24(1), 73–86.</w:t>
      </w:r>
    </w:p>
    <w:p w:rsidR="00D41B8F" w:rsidRPr="00B8356E" w:rsidRDefault="00D41B8F" w:rsidP="00B8356E">
      <w:pPr>
        <w:pStyle w:val="91References"/>
      </w:pPr>
      <w:r w:rsidRPr="00B8356E">
        <w:t>Nopiyanto, Y. E., &amp; Raibowo, S. (2020). Penerapan Model Pembelajaran Jigsaw Untuk Meningkatkan Motivasi Dan Hasil Belajar Mahasiswa Penjas Pada Mata Kuliah Filsafat Penjas Dan Olahraga. Journal Of Sport Education (JOPE), 2(2), 61.</w:t>
      </w:r>
    </w:p>
    <w:p w:rsidR="00D41B8F" w:rsidRPr="00B8356E" w:rsidRDefault="00D41B8F" w:rsidP="00B8356E">
      <w:pPr>
        <w:pStyle w:val="91References"/>
      </w:pPr>
      <w:r w:rsidRPr="00B8356E">
        <w:t>Nurdyansyah, &amp; Fahyuni, E. F. (2016). Inovasi Model Pembelajaran Sesuai Kurikulum 2013. Sidoarjo: Nizamia Learning Center.</w:t>
      </w:r>
    </w:p>
    <w:p w:rsidR="00D41B8F" w:rsidRPr="00B8356E" w:rsidRDefault="00D41B8F" w:rsidP="00B8356E">
      <w:pPr>
        <w:pStyle w:val="91References"/>
      </w:pPr>
      <w:r w:rsidRPr="00B8356E">
        <w:t xml:space="preserve">O’Leary, N., Barber, A., &amp; Keane, H. (2019). Physical Education Undergraduate Students’ Perceptions Of Their Learning Using The Jigsaw Learning Method. European Physical Education Review, 25(3), 713–730. </w:t>
      </w:r>
    </w:p>
    <w:p w:rsidR="00D41B8F" w:rsidRPr="00B8356E" w:rsidRDefault="00D41B8F" w:rsidP="00B8356E">
      <w:pPr>
        <w:pStyle w:val="91References"/>
      </w:pPr>
      <w:r w:rsidRPr="00B8356E">
        <w:t>Purwanto, S dan Susanto, E. (2019). Nilai-Nilai Karakter Dalam Pendidikan Jasmani. Yogyakarta: UNY Press.</w:t>
      </w:r>
    </w:p>
    <w:p w:rsidR="00D41B8F" w:rsidRPr="00B8356E" w:rsidRDefault="00D41B8F" w:rsidP="00B8356E">
      <w:pPr>
        <w:pStyle w:val="91References"/>
      </w:pPr>
      <w:r w:rsidRPr="00B8356E">
        <w:t>Rivera-Pérez, S., León-Del-barco, B., Fernandez-Rio, J., González-Bernal, J. J., &amp; Gallego, D. I. (2020). Linking cooperative learning and emotional intelligence in physical education: Transition across school stages. International Journal of Environmental Research and Public Health, 17(14), 1–11.</w:t>
      </w:r>
    </w:p>
    <w:p w:rsidR="00D41B8F" w:rsidRPr="00B8356E" w:rsidRDefault="00D41B8F" w:rsidP="00B8356E">
      <w:pPr>
        <w:pStyle w:val="91References"/>
      </w:pPr>
      <w:r w:rsidRPr="00B8356E">
        <w:t>Rivera Pérez, S., León del Barco, B., González Bernal, J. J., &amp; Iglesias Gallego, D. (2021). Cooperative Learning and Approach-Goals in Physical Education: The Discriminating Role of Individual Accountability. Revista de Psicodidactica, 26(1), 78–85.</w:t>
      </w:r>
    </w:p>
    <w:p w:rsidR="00D41B8F" w:rsidRPr="00B8356E" w:rsidRDefault="00D41B8F" w:rsidP="00B8356E">
      <w:pPr>
        <w:pStyle w:val="91References"/>
      </w:pPr>
      <w:r w:rsidRPr="00B8356E">
        <w:t>Schiff, N. (2019). Implementasi Model Pembelajaran Kooperatif Tipe Jigsaw Dalam Meningkatkan Keterampilan Senam Maumere. Jurnal Kependidikan Jasmani dan Olahraga, 4(1), 53-58.</w:t>
      </w:r>
    </w:p>
    <w:p w:rsidR="00D41B8F" w:rsidRPr="00B8356E" w:rsidRDefault="00D41B8F" w:rsidP="00B8356E">
      <w:pPr>
        <w:pStyle w:val="91References"/>
      </w:pPr>
      <w:r w:rsidRPr="00B8356E">
        <w:t>Sinaga, D. (2019). Pembelajaran Strategi Cooperative Learning. Jakarta: UKI Press.</w:t>
      </w:r>
    </w:p>
    <w:p w:rsidR="00D41B8F" w:rsidRPr="00B8356E" w:rsidRDefault="00D41B8F" w:rsidP="00B8356E">
      <w:pPr>
        <w:pStyle w:val="91References"/>
      </w:pPr>
      <w:r w:rsidRPr="00B8356E">
        <w:t>Sriyatin, S., Sucipto, A., &amp; Sulikan, S. (2018). Peningkatan Hasil Belajar Pendidikan Jasmani Melalui Model Pembelajaran Kooperatif Tipe Jigsaw Siswa Sdn Sambigede 03 Sumberpucung Malang. JP.JOK (Jurnal Pendidikan Jasmani, Olahraga Dan Kesehatan), 1(2), 80–91.</w:t>
      </w:r>
    </w:p>
    <w:p w:rsidR="00D41B8F" w:rsidRPr="00B8356E" w:rsidRDefault="00D41B8F" w:rsidP="00B8356E">
      <w:pPr>
        <w:pStyle w:val="91References"/>
      </w:pPr>
      <w:r w:rsidRPr="00B8356E">
        <w:lastRenderedPageBreak/>
        <w:t xml:space="preserve">Suryono, S. (2021). Upaya Peningkatan Prestasi Belajar Penjasorkes Melalui Model Kooperatif Tipe Jigsaw Di Sman 4 Tebo Tahun Pelajaran 2019/2020. STRATEGY : Jurnal Inovasi Strategi Dan Model Pembelajaran, 1(2), 223–230. </w:t>
      </w:r>
    </w:p>
    <w:p w:rsidR="00D41B8F" w:rsidRPr="00B8356E" w:rsidRDefault="00D41B8F" w:rsidP="00B8356E">
      <w:pPr>
        <w:pStyle w:val="91References"/>
      </w:pPr>
      <w:r w:rsidRPr="00B8356E">
        <w:t>Sutrisno, G., Atiq, A., &amp; Haetami, M. (2022). Model Pembelajaran Kooperatif Pada Materi Pembelajaran Sepak Bola Di Sma Santun Untan. Jurnal Pendidikan dan Pembelajaran Khatulistiwa, 11(1), 1-8</w:t>
      </w:r>
    </w:p>
    <w:p w:rsidR="00D41B8F" w:rsidRPr="00B8356E" w:rsidRDefault="00D41B8F" w:rsidP="00B8356E">
      <w:pPr>
        <w:pStyle w:val="91References"/>
      </w:pPr>
      <w:r w:rsidRPr="00B8356E">
        <w:t>Swartz, M. K. (2011). The PRISMA statement: A guideline for systematic reviews and meta-analyses. Journal of Pediatric Health Care, 25(1), 1–2.</w:t>
      </w:r>
    </w:p>
    <w:p w:rsidR="00D41B8F" w:rsidRPr="00B8356E" w:rsidRDefault="00D41B8F" w:rsidP="00B8356E">
      <w:pPr>
        <w:pStyle w:val="91References"/>
      </w:pPr>
      <w:r w:rsidRPr="00B8356E">
        <w:t xml:space="preserve">Tarigan, R. B., Munir, A., &amp; Lubis, M. R. (2020). Pengaruh Model Pembelajaran Kooperatif dan Kecerdasan Emosional Terhadap Tanggung Jawab Siswa Dalam Mata Pelajaran Pendidikan Jasmani Olahraga Yayasan Pendidikan SMP Santo Xaverius 1 Kabanjahe. Tabularasa: Jurnal Ilmiah Magister Psikologi, 2(2), 127–133. </w:t>
      </w:r>
    </w:p>
    <w:p w:rsidR="00D41B8F" w:rsidRPr="00B8356E" w:rsidRDefault="00D41B8F" w:rsidP="00B8356E">
      <w:pPr>
        <w:pStyle w:val="91References"/>
      </w:pPr>
      <w:r w:rsidRPr="00B8356E">
        <w:t xml:space="preserve">Torabi, Z. A., Rezvani, M. R., &amp; Palouj, M. (2022). Comparing the Effect of Lecture and Jigsaw Teaching Strategies on Attitude and Environmentally Responsible Behavior: A Mixed-methods Approach. Journal of Quality Assurance in Hospitality and Tourism, 23(4), 1064–1087. </w:t>
      </w:r>
    </w:p>
    <w:p w:rsidR="00D41B8F" w:rsidRPr="00B8356E" w:rsidRDefault="00D41B8F" w:rsidP="00B8356E">
      <w:pPr>
        <w:pStyle w:val="91References"/>
      </w:pPr>
      <w:r w:rsidRPr="00B8356E">
        <w:t>Undang-Undang Republik Indonesia No 20 Tahun 2003 tentang Sistem Pendidkan Nasional.</w:t>
      </w:r>
    </w:p>
    <w:p w:rsidR="00D41B8F" w:rsidRPr="00B8356E" w:rsidRDefault="00D41B8F" w:rsidP="00B8356E">
      <w:pPr>
        <w:pStyle w:val="91References"/>
      </w:pPr>
      <w:r w:rsidRPr="00B8356E">
        <w:t>UU No 3 Tahun 2005. Undang-Undang Republik Indonesia Nomor 3 Tahun 2005 Tentang Sistem Keolahragaan Nasional.</w:t>
      </w:r>
    </w:p>
    <w:p w:rsidR="00D41B8F" w:rsidRPr="00B8356E" w:rsidRDefault="00D41B8F" w:rsidP="00B8356E">
      <w:pPr>
        <w:pStyle w:val="91References"/>
      </w:pPr>
      <w:r w:rsidRPr="00B8356E">
        <w:t>Wahyuningsih, S. U. (2021). Upaya Meningkatkan Aktivitas Dan Prestasi Belajar Peserta Didik Pada Mata Pelajaran Pendidikan Jasmani Olah Raga Dan Kesehatan (PJOK) Menggunakan Model Cooperative Learning Type Jigsaw. Jurnal Edukha, 2(2), 268-285.</w:t>
      </w:r>
    </w:p>
    <w:p w:rsidR="00D41B8F" w:rsidRPr="00B8356E" w:rsidRDefault="00D41B8F" w:rsidP="00B8356E">
      <w:pPr>
        <w:pStyle w:val="91References"/>
      </w:pPr>
      <w:r w:rsidRPr="00B8356E">
        <w:t>Wardana, A., Priambodo, A., &amp; Pramono, M. (2020). Pengaruh Model Pembelajaran Jigsaw dan Teams Games Tournament Terhadap Karakter Kepedulian Sosial dan Kejujuran dalam Pendidikan Jasmani Olahraga Kesehatan. JOSSAE : Journal of Sport Science and Education, 5(1), 12.</w:t>
      </w:r>
    </w:p>
    <w:p w:rsidR="00D41B8F" w:rsidRPr="00B8356E" w:rsidRDefault="00D41B8F" w:rsidP="00B8356E">
      <w:pPr>
        <w:pStyle w:val="91References"/>
      </w:pPr>
      <w:r w:rsidRPr="00B8356E">
        <w:t>Widarto. (2017). Model Pembelajaran Cooperative Learning on Project Work. Pustaka Belajar.</w:t>
      </w:r>
    </w:p>
    <w:p w:rsidR="00775769" w:rsidRDefault="00D41B8F" w:rsidP="00B8356E">
      <w:pPr>
        <w:pStyle w:val="91References"/>
        <w:rPr>
          <w:rStyle w:val="Strong"/>
          <w:b w:val="0"/>
          <w:bCs w:val="0"/>
        </w:rPr>
      </w:pPr>
      <w:r w:rsidRPr="00B8356E">
        <w:t>Winarno, M. E. (2017). Belajar Motorik. In Belajar Motorik (Vol. 91). Malang: Universitas Negeri Malang</w:t>
      </w: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3669B2" w:rsidRDefault="003669B2" w:rsidP="00775769">
      <w:pPr>
        <w:pStyle w:val="5TextTeks"/>
        <w:ind w:left="426" w:hanging="426"/>
        <w:rPr>
          <w:rStyle w:val="Strong"/>
          <w:b w:val="0"/>
          <w:bCs w:val="0"/>
          <w:sz w:val="16"/>
          <w:szCs w:val="16"/>
        </w:rPr>
      </w:pPr>
    </w:p>
    <w:p w:rsidR="003669B2" w:rsidRPr="00775769" w:rsidRDefault="003669B2" w:rsidP="00775769">
      <w:pPr>
        <w:pStyle w:val="5TextTeks"/>
        <w:ind w:left="426" w:hanging="426"/>
        <w:rPr>
          <w:sz w:val="16"/>
          <w:szCs w:val="16"/>
        </w:rPr>
      </w:pPr>
    </w:p>
    <w:sectPr w:rsidR="003669B2" w:rsidRPr="00775769" w:rsidSect="009B2FB2">
      <w:headerReference w:type="default" r:id="rId10"/>
      <w:footerReference w:type="default" r:id="rId11"/>
      <w:headerReference w:type="first" r:id="rId12"/>
      <w:footerReference w:type="first" r:id="rId13"/>
      <w:pgSz w:w="11906" w:h="16838"/>
      <w:pgMar w:top="1440" w:right="1701" w:bottom="1440" w:left="1701" w:header="96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B1" w:rsidRDefault="00A20AB1" w:rsidP="00E61A68">
      <w:pPr>
        <w:spacing w:after="0" w:line="240" w:lineRule="auto"/>
      </w:pPr>
      <w:r>
        <w:separator/>
      </w:r>
    </w:p>
  </w:endnote>
  <w:endnote w:type="continuationSeparator" w:id="0">
    <w:p w:rsidR="00A20AB1" w:rsidRDefault="00A20AB1"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5F" w:rsidRPr="009D2243" w:rsidRDefault="00DC5E5F" w:rsidP="009D2243">
    <w:pPr>
      <w:pStyle w:val="Footer"/>
      <w:jc w:val="center"/>
      <w:rPr>
        <w:rFonts w:ascii="Cambria" w:hAnsi="Cambria"/>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3669B2" w:rsidRDefault="009D669D" w:rsidP="003669B2">
    <w:pPr>
      <w:pStyle w:val="Footer"/>
    </w:pPr>
    <w:r w:rsidRPr="003669B2">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B1" w:rsidRDefault="00A20AB1" w:rsidP="00E61A68">
      <w:pPr>
        <w:spacing w:after="0" w:line="240" w:lineRule="auto"/>
      </w:pPr>
      <w:r>
        <w:separator/>
      </w:r>
    </w:p>
  </w:footnote>
  <w:footnote w:type="continuationSeparator" w:id="0">
    <w:p w:rsidR="00A20AB1" w:rsidRDefault="00A20AB1"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68" w:rsidRPr="009D669D" w:rsidRDefault="009D669D">
    <w:pPr>
      <w:pStyle w:val="Header"/>
      <w:rPr>
        <w:rFonts w:ascii="Corbel" w:hAnsi="Corbel"/>
        <w:sz w:val="18"/>
        <w:szCs w:val="18"/>
      </w:rPr>
    </w:pPr>
    <w:r>
      <w:rPr>
        <w:rFonts w:ascii="Corbel" w:hAnsi="Corbel"/>
        <w:noProof/>
        <w:sz w:val="30"/>
        <w:szCs w:val="30"/>
        <w:lang w:val="id-ID" w:eastAsia="id-ID"/>
      </w:rPr>
      <mc:AlternateContent>
        <mc:Choice Requires="wps">
          <w:drawing>
            <wp:anchor distT="0" distB="0" distL="114300" distR="114300" simplePos="0" relativeHeight="251662336" behindDoc="0" locked="0" layoutInCell="1" allowOverlap="1" wp14:anchorId="1704A27A" wp14:editId="27D9ECE0">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F3EC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" strokecolor="black [3213]">
              <v:stroke joinstyle="miter"/>
              <w10:wrap anchorx="margin"/>
            </v:line>
          </w:pict>
        </mc:Fallback>
      </mc:AlternateContent>
    </w:r>
    <w:proofErr w:type="spellStart"/>
    <w:r w:rsidR="003669B2" w:rsidRPr="003669B2">
      <w:rPr>
        <w:rFonts w:ascii="Corbel" w:hAnsi="Corbel"/>
        <w:sz w:val="18"/>
        <w:szCs w:val="18"/>
      </w:rPr>
      <w:t>Jurnal</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Pembelajaran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Bimbingan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dan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Pengelolaan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Pendidikan</w:t>
    </w:r>
    <w:proofErr w:type="spellEnd"/>
    <w:r w:rsidR="00E61A68" w:rsidRPr="009D669D">
      <w:rPr>
        <w:rFonts w:ascii="Corbel" w:hAnsi="Corbel"/>
        <w:sz w:val="18"/>
        <w:szCs w:val="18"/>
      </w:rPr>
      <w:t>,</w:t>
    </w:r>
    <w:r>
      <w:rPr>
        <w:rFonts w:ascii="Corbel" w:hAnsi="Corbel"/>
        <w:noProof/>
        <w:sz w:val="30"/>
        <w:szCs w:val="30"/>
      </w:rPr>
      <w:t xml:space="preserve"> </w:t>
    </w:r>
    <w:r w:rsidR="00C01DC5">
      <w:rPr>
        <w:rFonts w:ascii="Corbel" w:hAnsi="Corbel"/>
        <w:sz w:val="18"/>
        <w:szCs w:val="18"/>
      </w:rPr>
      <w:t>4</w:t>
    </w:r>
    <w:r w:rsidR="00E61A68" w:rsidRPr="009D669D">
      <w:rPr>
        <w:rFonts w:ascii="Corbel" w:hAnsi="Corbel"/>
        <w:sz w:val="18"/>
        <w:szCs w:val="18"/>
      </w:rPr>
      <w:t>(</w:t>
    </w:r>
    <w:r w:rsidR="008F25E9">
      <w:rPr>
        <w:rFonts w:ascii="Corbel" w:hAnsi="Corbel"/>
        <w:sz w:val="18"/>
        <w:szCs w:val="18"/>
      </w:rPr>
      <w:t>9</w:t>
    </w:r>
    <w:r w:rsidR="00E61A68" w:rsidRPr="009D669D">
      <w:rPr>
        <w:rFonts w:ascii="Corbel" w:hAnsi="Corbel"/>
        <w:sz w:val="18"/>
        <w:szCs w:val="18"/>
      </w:rPr>
      <w:t>), 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68" w:rsidRPr="003669B2" w:rsidRDefault="00E61A68">
    <w:pPr>
      <w:pStyle w:val="Header"/>
      <w:rPr>
        <w:rFonts w:ascii="Corbel" w:hAnsi="Corbel"/>
      </w:rPr>
    </w:pPr>
    <w:r w:rsidRPr="003669B2">
      <w:rPr>
        <w:rFonts w:ascii="Corbel" w:hAnsi="Corbel"/>
        <w:noProof/>
        <w:lang w:val="id-ID" w:eastAsia="id-ID"/>
      </w:rPr>
      <mc:AlternateContent>
        <mc:Choice Requires="wps">
          <w:drawing>
            <wp:anchor distT="0" distB="0" distL="114300" distR="114300" simplePos="0" relativeHeight="251660288" behindDoc="0" locked="0" layoutInCell="1" allowOverlap="1" wp14:anchorId="6E611CF2" wp14:editId="1EA06C5F">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8B262"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" strokecolor="black [3213]">
              <v:stroke joinstyle="miter"/>
              <w10:wrap anchorx="margin"/>
            </v:line>
          </w:pict>
        </mc:Fallback>
      </mc:AlternateContent>
    </w:r>
    <w:proofErr w:type="spellStart"/>
    <w:r w:rsidR="003669B2" w:rsidRPr="003669B2">
      <w:rPr>
        <w:rFonts w:ascii="Corbel" w:hAnsi="Corbel"/>
      </w:rPr>
      <w:t>Jurnal</w:t>
    </w:r>
    <w:proofErr w:type="spellEnd"/>
    <w:r w:rsidR="003669B2" w:rsidRPr="003669B2">
      <w:rPr>
        <w:rFonts w:ascii="Corbel" w:hAnsi="Corbel"/>
      </w:rPr>
      <w:t xml:space="preserve"> </w:t>
    </w:r>
    <w:proofErr w:type="spellStart"/>
    <w:r w:rsidR="003669B2" w:rsidRPr="003669B2">
      <w:rPr>
        <w:rFonts w:ascii="Corbel" w:hAnsi="Corbel"/>
      </w:rPr>
      <w:t>Pembelajaran</w:t>
    </w:r>
    <w:proofErr w:type="spellEnd"/>
    <w:r w:rsidR="003669B2" w:rsidRPr="003669B2">
      <w:rPr>
        <w:rFonts w:ascii="Corbel" w:hAnsi="Corbel"/>
      </w:rPr>
      <w:t xml:space="preserve">, </w:t>
    </w:r>
    <w:proofErr w:type="spellStart"/>
    <w:r w:rsidR="003669B2" w:rsidRPr="003669B2">
      <w:rPr>
        <w:rFonts w:ascii="Corbel" w:hAnsi="Corbel"/>
      </w:rPr>
      <w:t>Bimbingan</w:t>
    </w:r>
    <w:proofErr w:type="spellEnd"/>
    <w:r w:rsidR="003669B2" w:rsidRPr="003669B2">
      <w:rPr>
        <w:rFonts w:ascii="Corbel" w:hAnsi="Corbel"/>
      </w:rPr>
      <w:t xml:space="preserve">, </w:t>
    </w:r>
    <w:proofErr w:type="spellStart"/>
    <w:r w:rsidR="003669B2" w:rsidRPr="003669B2">
      <w:rPr>
        <w:rFonts w:ascii="Corbel" w:hAnsi="Corbel"/>
      </w:rPr>
      <w:t>dan</w:t>
    </w:r>
    <w:proofErr w:type="spellEnd"/>
    <w:r w:rsidR="003669B2" w:rsidRPr="003669B2">
      <w:rPr>
        <w:rFonts w:ascii="Corbel" w:hAnsi="Corbel"/>
      </w:rPr>
      <w:t xml:space="preserve"> </w:t>
    </w:r>
    <w:proofErr w:type="spellStart"/>
    <w:r w:rsidR="003669B2" w:rsidRPr="003669B2">
      <w:rPr>
        <w:rFonts w:ascii="Corbel" w:hAnsi="Corbel"/>
      </w:rPr>
      <w:t>Pengelolaan</w:t>
    </w:r>
    <w:proofErr w:type="spellEnd"/>
    <w:r w:rsidR="003669B2" w:rsidRPr="003669B2">
      <w:rPr>
        <w:rFonts w:ascii="Corbel" w:hAnsi="Corbel"/>
      </w:rPr>
      <w:t xml:space="preserve"> </w:t>
    </w:r>
    <w:proofErr w:type="spellStart"/>
    <w:r w:rsidR="003669B2" w:rsidRPr="003669B2">
      <w:rPr>
        <w:rFonts w:ascii="Corbel" w:hAnsi="Corbel"/>
      </w:rPr>
      <w:t>Pendidikan</w:t>
    </w:r>
    <w:proofErr w:type="spellEnd"/>
    <w:r w:rsidRPr="003669B2">
      <w:rPr>
        <w:rFonts w:ascii="Corbel" w:hAnsi="Corbel"/>
      </w:rPr>
      <w:t xml:space="preserve">, </w:t>
    </w:r>
    <w:r w:rsidR="00C01DC5">
      <w:rPr>
        <w:rFonts w:ascii="Corbel" w:hAnsi="Corbel"/>
      </w:rPr>
      <w:t>4</w:t>
    </w:r>
    <w:r w:rsidRPr="003669B2">
      <w:rPr>
        <w:rFonts w:ascii="Corbel" w:hAnsi="Corbel"/>
      </w:rPr>
      <w:t>(</w:t>
    </w:r>
    <w:r w:rsidR="008F25E9">
      <w:rPr>
        <w:rFonts w:ascii="Corbel" w:hAnsi="Corbel"/>
      </w:rPr>
      <w:t>9</w:t>
    </w:r>
    <w:r w:rsidRPr="003669B2">
      <w:rPr>
        <w:rFonts w:ascii="Corbel" w:hAnsi="Corbel"/>
      </w:rPr>
      <w:t>),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2"/>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8F"/>
    <w:rsid w:val="001000FD"/>
    <w:rsid w:val="00131988"/>
    <w:rsid w:val="001C68F2"/>
    <w:rsid w:val="00212AC5"/>
    <w:rsid w:val="002452F9"/>
    <w:rsid w:val="00273DA9"/>
    <w:rsid w:val="002801ED"/>
    <w:rsid w:val="0029209F"/>
    <w:rsid w:val="0029501E"/>
    <w:rsid w:val="002A57F2"/>
    <w:rsid w:val="002C2672"/>
    <w:rsid w:val="002C3FCC"/>
    <w:rsid w:val="003669B2"/>
    <w:rsid w:val="003D4288"/>
    <w:rsid w:val="0041205B"/>
    <w:rsid w:val="004218E4"/>
    <w:rsid w:val="004C747A"/>
    <w:rsid w:val="00625645"/>
    <w:rsid w:val="0064499F"/>
    <w:rsid w:val="006B5578"/>
    <w:rsid w:val="00720BD0"/>
    <w:rsid w:val="00775769"/>
    <w:rsid w:val="007C5341"/>
    <w:rsid w:val="008A6990"/>
    <w:rsid w:val="008C1735"/>
    <w:rsid w:val="008D7AFF"/>
    <w:rsid w:val="008F25E9"/>
    <w:rsid w:val="009055A4"/>
    <w:rsid w:val="009928B1"/>
    <w:rsid w:val="009B2FB2"/>
    <w:rsid w:val="009D2243"/>
    <w:rsid w:val="009D669D"/>
    <w:rsid w:val="009F6281"/>
    <w:rsid w:val="00A05CB6"/>
    <w:rsid w:val="00A20AB1"/>
    <w:rsid w:val="00A91BAF"/>
    <w:rsid w:val="00AE4E85"/>
    <w:rsid w:val="00B028A2"/>
    <w:rsid w:val="00B50F20"/>
    <w:rsid w:val="00B8356E"/>
    <w:rsid w:val="00BB6C55"/>
    <w:rsid w:val="00BB72D5"/>
    <w:rsid w:val="00BD722D"/>
    <w:rsid w:val="00BE508D"/>
    <w:rsid w:val="00C01DC5"/>
    <w:rsid w:val="00C26E69"/>
    <w:rsid w:val="00D20F87"/>
    <w:rsid w:val="00D3152C"/>
    <w:rsid w:val="00D40EF1"/>
    <w:rsid w:val="00D41B8F"/>
    <w:rsid w:val="00DC2B54"/>
    <w:rsid w:val="00DC5E5F"/>
    <w:rsid w:val="00E30BAF"/>
    <w:rsid w:val="00E61A68"/>
    <w:rsid w:val="00E63FA3"/>
    <w:rsid w:val="00EA35AB"/>
    <w:rsid w:val="00F06825"/>
    <w:rsid w:val="00F47B73"/>
    <w:rsid w:val="00FA2D59"/>
    <w:rsid w:val="00FC1BDC"/>
    <w:rsid w:val="00FD065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FDDB"/>
  <w15:chartTrackingRefBased/>
  <w15:docId w15:val="{B93189E6-6E9C-4547-9F0A-B394CF2B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E30BAF"/>
    <w:pPr>
      <w:spacing w:before="480" w:after="480" w:line="240" w:lineRule="auto"/>
    </w:pPr>
    <w:rPr>
      <w:rFonts w:ascii="Corbel" w:hAnsi="Corbel"/>
      <w:b/>
      <w:bCs/>
      <w:caps/>
      <w:sz w:val="32"/>
      <w:szCs w:val="40"/>
    </w:rPr>
  </w:style>
  <w:style w:type="character" w:customStyle="1" w:styleId="1TitlejudulChar">
    <w:name w:val="1 Title/judul Char"/>
    <w:basedOn w:val="DefaultParagraphFont"/>
    <w:link w:val="1Titlejudul"/>
    <w:rsid w:val="00E30BAF"/>
    <w:rPr>
      <w:rFonts w:ascii="Corbel" w:hAnsi="Corbel"/>
      <w:b/>
      <w:bCs/>
      <w:cap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7C5341"/>
    <w:pPr>
      <w:spacing w:after="20" w:line="240" w:lineRule="auto"/>
      <w:ind w:right="28"/>
      <w:jc w:val="both"/>
    </w:pPr>
    <w:rPr>
      <w:rFonts w:ascii="Calibri" w:eastAsiaTheme="minorEastAsia" w:hAnsi="Calibri" w:cs="Calibri"/>
      <w:spacing w:val="-6"/>
      <w:kern w:val="0"/>
      <w:sz w:val="18"/>
      <w:szCs w:val="18"/>
      <w:lang w:val="en-US" w:eastAsia="zh-CN"/>
    </w:rPr>
  </w:style>
  <w:style w:type="character" w:customStyle="1" w:styleId="4AbstractAbstrakChar">
    <w:name w:val="4 Abstract/ Abstrak Char"/>
    <w:basedOn w:val="DefaultParagraphFont"/>
    <w:link w:val="4AbstractAbstrak"/>
    <w:rsid w:val="007C5341"/>
    <w:rPr>
      <w:rFonts w:ascii="Calibri" w:eastAsiaTheme="minorEastAsia" w:hAnsi="Calibri" w:cs="Calibri"/>
      <w:spacing w:val="-6"/>
      <w:kern w:val="0"/>
      <w:sz w:val="18"/>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29209F"/>
    <w:pPr>
      <w:numPr>
        <w:ilvl w:val="2"/>
        <w:numId w:val="3"/>
      </w:numPr>
      <w:spacing w:before="240" w:after="0" w:line="240" w:lineRule="auto"/>
      <w:ind w:left="784" w:hanging="784"/>
      <w:contextualSpacing/>
    </w:pPr>
    <w:rPr>
      <w:b/>
      <w:bCs/>
      <w:sz w:val="26"/>
      <w:szCs w:val="26"/>
    </w:rPr>
  </w:style>
  <w:style w:type="character" w:customStyle="1" w:styleId="4SubJudul3Heading3Char">
    <w:name w:val="4 Sub Judul 3/ Heading 3 Char"/>
    <w:basedOn w:val="Heading1Char"/>
    <w:link w:val="4SubJudul3Heading3"/>
    <w:rsid w:val="0029209F"/>
    <w:rPr>
      <w:rFonts w:eastAsiaTheme="majorEastAsia" w:cstheme="majorBidi"/>
      <w:b/>
      <w:bCs/>
      <w:sz w:val="26"/>
      <w:szCs w:val="26"/>
    </w:rPr>
  </w:style>
  <w:style w:type="paragraph" w:customStyle="1" w:styleId="4SubJudul1Heading1">
    <w:name w:val="4 Sub Judul 1/ Heading 1"/>
    <w:basedOn w:val="4SubJudul3Heading3"/>
    <w:link w:val="4SubJudul1Heading1Char"/>
    <w:qFormat/>
    <w:rsid w:val="006B5578"/>
    <w:pPr>
      <w:numPr>
        <w:ilvl w:val="0"/>
      </w:numPr>
    </w:pPr>
  </w:style>
  <w:style w:type="character" w:customStyle="1" w:styleId="4SubJudul1Heading1Char">
    <w:name w:val="4 Sub Judul 1/ Heading 1 Char"/>
    <w:basedOn w:val="4SubJudul3Heading3Char"/>
    <w:link w:val="4SubJudul1Heading1"/>
    <w:rsid w:val="006B5578"/>
    <w:rPr>
      <w:rFonts w:eastAsiaTheme="majorEastAsia" w:cstheme="majorBidi"/>
      <w:b/>
      <w:bCs/>
      <w:sz w:val="26"/>
      <w:szCs w:val="26"/>
    </w:rPr>
  </w:style>
  <w:style w:type="paragraph" w:customStyle="1" w:styleId="4SubJudul2Heading2">
    <w:name w:val="4 Sub Judul 2/ Heading 2"/>
    <w:basedOn w:val="4SubJudul1Heading1"/>
    <w:link w:val="4SubJudul2Heading2Char"/>
    <w:qFormat/>
    <w:rsid w:val="0029209F"/>
    <w:pPr>
      <w:numPr>
        <w:ilvl w:val="1"/>
      </w:numPr>
      <w:ind w:left="574" w:hanging="574"/>
    </w:pPr>
  </w:style>
  <w:style w:type="character" w:customStyle="1" w:styleId="4SubJudul2Heading2Char">
    <w:name w:val="4 Sub Judul 2/ Heading 2 Char"/>
    <w:basedOn w:val="ListParagraphChar"/>
    <w:link w:val="4SubJudul2Heading2"/>
    <w:rsid w:val="0029209F"/>
    <w:rPr>
      <w:b/>
      <w:bCs/>
      <w:sz w:val="26"/>
      <w:szCs w:val="26"/>
    </w:rPr>
  </w:style>
  <w:style w:type="paragraph" w:customStyle="1" w:styleId="4SubJudultanpaNomor">
    <w:name w:val="4 Sub Judul tanpa Nomor"/>
    <w:basedOn w:val="Normal"/>
    <w:link w:val="4SubJudultanpaNomorChar"/>
    <w:qFormat/>
    <w:rsid w:val="00B028A2"/>
    <w:pPr>
      <w:spacing w:before="240" w:after="0" w:line="240" w:lineRule="auto"/>
    </w:pPr>
    <w:rPr>
      <w:b/>
      <w:bCs/>
      <w:sz w:val="26"/>
      <w:szCs w:val="26"/>
    </w:rPr>
  </w:style>
  <w:style w:type="character" w:customStyle="1" w:styleId="4SubJudultanpaNomorChar">
    <w:name w:val="4 Sub Judul tanpa Nomor Char"/>
    <w:basedOn w:val="DefaultParagraphFont"/>
    <w:link w:val="4SubJudultanpaNomor"/>
    <w:rsid w:val="00B028A2"/>
    <w:rPr>
      <w:b/>
      <w:bCs/>
      <w:sz w:val="26"/>
      <w:szCs w:val="26"/>
    </w:rPr>
  </w:style>
  <w:style w:type="paragraph" w:customStyle="1" w:styleId="3Corresponding">
    <w:name w:val="3 Corresponding"/>
    <w:basedOn w:val="3Afiliasi"/>
    <w:link w:val="3CorrespondingChar"/>
    <w:qFormat/>
    <w:rsid w:val="002452F9"/>
    <w:pPr>
      <w:spacing w:after="300"/>
    </w:pPr>
  </w:style>
  <w:style w:type="character" w:customStyle="1" w:styleId="3CorrespondingChar">
    <w:name w:val="3 Corresponding Char"/>
    <w:basedOn w:val="3AfiliasiChar"/>
    <w:link w:val="3Corresponding"/>
    <w:rsid w:val="002452F9"/>
    <w:rPr>
      <w:rFonts w:ascii="Arial" w:eastAsiaTheme="minorEastAsia" w:hAnsi="Arial" w:cs="Arial"/>
      <w:sz w:val="18"/>
      <w:szCs w:val="18"/>
      <w:lang w:eastAsia="zh-CN"/>
    </w:rPr>
  </w:style>
  <w:style w:type="paragraph" w:customStyle="1" w:styleId="Teks">
    <w:name w:val="Teks"/>
    <w:basedOn w:val="Normal"/>
    <w:link w:val="TeksChar"/>
    <w:qFormat/>
    <w:rsid w:val="00D41B8F"/>
    <w:pPr>
      <w:spacing w:after="200" w:line="276" w:lineRule="auto"/>
      <w:ind w:left="113" w:firstLine="567"/>
      <w:jc w:val="both"/>
    </w:pPr>
    <w:rPr>
      <w:rFonts w:ascii="Cambria" w:eastAsia="Calibri" w:hAnsi="Cambria" w:cs="Arial"/>
      <w:kern w:val="24"/>
      <w:sz w:val="21"/>
      <w:szCs w:val="22"/>
      <w:lang w:val="en-US"/>
      <w14:ligatures w14:val="none"/>
    </w:rPr>
  </w:style>
  <w:style w:type="character" w:customStyle="1" w:styleId="TeksChar">
    <w:name w:val="Teks Char"/>
    <w:link w:val="Teks"/>
    <w:rsid w:val="00D41B8F"/>
    <w:rPr>
      <w:rFonts w:ascii="Cambria" w:eastAsia="Calibri" w:hAnsi="Cambria" w:cs="Arial"/>
      <w:kern w:val="24"/>
      <w:sz w:val="21"/>
      <w:szCs w:val="22"/>
      <w:lang w:val="en-US"/>
      <w14:ligatures w14:val="none"/>
    </w:rPr>
  </w:style>
  <w:style w:type="table" w:customStyle="1" w:styleId="TableGrid1">
    <w:name w:val="Table Grid1"/>
    <w:basedOn w:val="TableNormal"/>
    <w:next w:val="TableGrid"/>
    <w:uiPriority w:val="59"/>
    <w:rsid w:val="00D41B8F"/>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D41B8F"/>
    <w:pPr>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41B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tmo.joko.2106148@students.um.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MELINDA\PUBLIKASI\PAK%20PRAM\11-07-2024%20vol%204%20no%209%202024\Template%20JPBPP%202024%204%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7AFF-F678-4B07-8470-9DC620DC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JPBPP 2024 4 (9)</Template>
  <TotalTime>11</TotalTime>
  <Pages>6</Pages>
  <Words>10302</Words>
  <Characters>58725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2024-07-11T01:45:00Z</dcterms:created>
  <dcterms:modified xsi:type="dcterms:W3CDTF">2024-07-11T02:05:00Z</dcterms:modified>
</cp:coreProperties>
</file>